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jsttabel2-Accent4"/>
        <w:tblW w:w="16302" w:type="dxa"/>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560"/>
        <w:gridCol w:w="567"/>
        <w:gridCol w:w="1559"/>
        <w:gridCol w:w="425"/>
        <w:gridCol w:w="709"/>
        <w:gridCol w:w="709"/>
        <w:gridCol w:w="9355"/>
        <w:gridCol w:w="1418"/>
      </w:tblGrid>
      <w:tr w:rsidR="00C74537" w14:paraId="46C51AFF" w14:textId="77777777" w:rsidTr="00D35D01">
        <w:trPr>
          <w:cnfStyle w:val="000000100000" w:firstRow="0" w:lastRow="0" w:firstColumn="0" w:lastColumn="0" w:oddVBand="0" w:evenVBand="0" w:oddHBand="1" w:evenHBand="0" w:firstRowFirstColumn="0" w:firstRowLastColumn="0" w:lastRowFirstColumn="0" w:lastRowLastColumn="0"/>
          <w:trHeight w:val="260"/>
        </w:trPr>
        <w:tc>
          <w:tcPr>
            <w:tcW w:w="1560" w:type="dxa"/>
          </w:tcPr>
          <w:p w14:paraId="08C87ACA" w14:textId="77777777" w:rsidR="00C74537" w:rsidRPr="00A66374" w:rsidRDefault="00C74537" w:rsidP="00D35D01">
            <w:pPr>
              <w:rPr>
                <w:b/>
                <w:bCs/>
                <w:sz w:val="20"/>
                <w:szCs w:val="20"/>
              </w:rPr>
            </w:pPr>
            <w:r w:rsidRPr="00A66374">
              <w:rPr>
                <w:b/>
                <w:bCs/>
                <w:sz w:val="20"/>
                <w:szCs w:val="20"/>
              </w:rPr>
              <w:t>Domein</w:t>
            </w:r>
          </w:p>
        </w:tc>
        <w:tc>
          <w:tcPr>
            <w:tcW w:w="567" w:type="dxa"/>
          </w:tcPr>
          <w:p w14:paraId="0E1B5DD2" w14:textId="77777777" w:rsidR="00C74537" w:rsidRPr="00A66374" w:rsidRDefault="00C74537" w:rsidP="00D35D01">
            <w:pPr>
              <w:rPr>
                <w:b/>
                <w:bCs/>
                <w:sz w:val="20"/>
                <w:szCs w:val="20"/>
              </w:rPr>
            </w:pPr>
            <w:r w:rsidRPr="00A66374">
              <w:rPr>
                <w:b/>
                <w:bCs/>
                <w:sz w:val="20"/>
                <w:szCs w:val="20"/>
              </w:rPr>
              <w:t>Sub</w:t>
            </w:r>
          </w:p>
        </w:tc>
        <w:tc>
          <w:tcPr>
            <w:tcW w:w="1559" w:type="dxa"/>
          </w:tcPr>
          <w:p w14:paraId="4AEAEAE0" w14:textId="77777777" w:rsidR="00C74537" w:rsidRPr="00A66374" w:rsidRDefault="00C74537" w:rsidP="00D35D01">
            <w:pPr>
              <w:rPr>
                <w:b/>
                <w:bCs/>
                <w:sz w:val="20"/>
                <w:szCs w:val="20"/>
              </w:rPr>
            </w:pPr>
            <w:r w:rsidRPr="00A66374">
              <w:rPr>
                <w:b/>
                <w:bCs/>
                <w:sz w:val="20"/>
                <w:szCs w:val="20"/>
              </w:rPr>
              <w:t>Betekenis</w:t>
            </w:r>
          </w:p>
        </w:tc>
        <w:tc>
          <w:tcPr>
            <w:tcW w:w="425" w:type="dxa"/>
          </w:tcPr>
          <w:p w14:paraId="314165F2" w14:textId="77777777" w:rsidR="00C74537" w:rsidRPr="00A66374" w:rsidRDefault="00C74537" w:rsidP="00D35D01">
            <w:pPr>
              <w:rPr>
                <w:b/>
                <w:bCs/>
                <w:sz w:val="20"/>
                <w:szCs w:val="20"/>
              </w:rPr>
            </w:pPr>
            <w:r w:rsidRPr="00A66374">
              <w:rPr>
                <w:b/>
                <w:bCs/>
                <w:sz w:val="20"/>
                <w:szCs w:val="20"/>
              </w:rPr>
              <w:t>In CE</w:t>
            </w:r>
          </w:p>
        </w:tc>
        <w:tc>
          <w:tcPr>
            <w:tcW w:w="709" w:type="dxa"/>
          </w:tcPr>
          <w:p w14:paraId="34F0D533" w14:textId="77777777" w:rsidR="00C74537" w:rsidRPr="00A66374" w:rsidRDefault="00C74537" w:rsidP="00D35D01">
            <w:pPr>
              <w:rPr>
                <w:b/>
                <w:bCs/>
                <w:sz w:val="20"/>
                <w:szCs w:val="20"/>
              </w:rPr>
            </w:pPr>
            <w:r w:rsidRPr="00A66374">
              <w:rPr>
                <w:b/>
                <w:bCs/>
                <w:sz w:val="20"/>
                <w:szCs w:val="20"/>
              </w:rPr>
              <w:t>Moet in SE</w:t>
            </w:r>
          </w:p>
        </w:tc>
        <w:tc>
          <w:tcPr>
            <w:tcW w:w="709" w:type="dxa"/>
          </w:tcPr>
          <w:p w14:paraId="162FC8AA" w14:textId="77777777" w:rsidR="00C74537" w:rsidRPr="00A66374" w:rsidRDefault="00C74537" w:rsidP="00D35D01">
            <w:pPr>
              <w:rPr>
                <w:b/>
                <w:bCs/>
                <w:sz w:val="20"/>
                <w:szCs w:val="20"/>
              </w:rPr>
            </w:pPr>
            <w:r w:rsidRPr="00A66374">
              <w:rPr>
                <w:b/>
                <w:bCs/>
                <w:sz w:val="20"/>
                <w:szCs w:val="20"/>
              </w:rPr>
              <w:t>Mag in SE</w:t>
            </w:r>
          </w:p>
        </w:tc>
        <w:tc>
          <w:tcPr>
            <w:tcW w:w="9355" w:type="dxa"/>
          </w:tcPr>
          <w:p w14:paraId="4231F202" w14:textId="77777777" w:rsidR="00C74537" w:rsidRPr="00A66374" w:rsidRDefault="00C74537" w:rsidP="00D35D01">
            <w:pPr>
              <w:rPr>
                <w:b/>
                <w:bCs/>
                <w:sz w:val="20"/>
                <w:szCs w:val="20"/>
              </w:rPr>
            </w:pPr>
            <w:r w:rsidRPr="00A66374">
              <w:rPr>
                <w:b/>
                <w:bCs/>
                <w:sz w:val="20"/>
                <w:szCs w:val="20"/>
              </w:rPr>
              <w:t>Eindtermen</w:t>
            </w:r>
          </w:p>
        </w:tc>
        <w:tc>
          <w:tcPr>
            <w:tcW w:w="1418" w:type="dxa"/>
          </w:tcPr>
          <w:p w14:paraId="111DFED0" w14:textId="77777777" w:rsidR="00C74537" w:rsidRPr="00A66374" w:rsidRDefault="00C74537" w:rsidP="00D35D01">
            <w:pPr>
              <w:rPr>
                <w:b/>
                <w:bCs/>
                <w:sz w:val="20"/>
                <w:szCs w:val="20"/>
              </w:rPr>
            </w:pPr>
            <w:r w:rsidRPr="00A66374">
              <w:rPr>
                <w:b/>
                <w:bCs/>
                <w:sz w:val="20"/>
                <w:szCs w:val="20"/>
              </w:rPr>
              <w:t>Getoetst in:</w:t>
            </w:r>
          </w:p>
        </w:tc>
      </w:tr>
      <w:tr w:rsidR="00C74537" w14:paraId="6F5154E2" w14:textId="77777777" w:rsidTr="00D35D01">
        <w:trPr>
          <w:trHeight w:val="260"/>
        </w:trPr>
        <w:tc>
          <w:tcPr>
            <w:tcW w:w="1560" w:type="dxa"/>
          </w:tcPr>
          <w:p w14:paraId="12A993A3" w14:textId="77777777" w:rsidR="00C74537" w:rsidRDefault="00C74537" w:rsidP="00D35D01">
            <w:pPr>
              <w:rPr>
                <w:sz w:val="20"/>
                <w:szCs w:val="20"/>
              </w:rPr>
            </w:pPr>
            <w:r>
              <w:rPr>
                <w:sz w:val="20"/>
                <w:szCs w:val="20"/>
              </w:rPr>
              <w:t>A Vaardigheden</w:t>
            </w:r>
          </w:p>
        </w:tc>
        <w:tc>
          <w:tcPr>
            <w:tcW w:w="567" w:type="dxa"/>
          </w:tcPr>
          <w:p w14:paraId="0E919661" w14:textId="77777777" w:rsidR="00C74537" w:rsidRDefault="00C74537" w:rsidP="00D35D01">
            <w:pPr>
              <w:rPr>
                <w:sz w:val="20"/>
                <w:szCs w:val="20"/>
              </w:rPr>
            </w:pPr>
          </w:p>
        </w:tc>
        <w:tc>
          <w:tcPr>
            <w:tcW w:w="1559" w:type="dxa"/>
          </w:tcPr>
          <w:p w14:paraId="0242C9A1" w14:textId="77777777" w:rsidR="00C74537" w:rsidRDefault="00C74537" w:rsidP="00D35D01">
            <w:pPr>
              <w:rPr>
                <w:sz w:val="20"/>
                <w:szCs w:val="20"/>
              </w:rPr>
            </w:pPr>
          </w:p>
        </w:tc>
        <w:tc>
          <w:tcPr>
            <w:tcW w:w="425" w:type="dxa"/>
          </w:tcPr>
          <w:p w14:paraId="573DD66A" w14:textId="77777777" w:rsidR="00C74537" w:rsidRDefault="00C74537" w:rsidP="00D35D01">
            <w:pPr>
              <w:rPr>
                <w:sz w:val="20"/>
                <w:szCs w:val="20"/>
              </w:rPr>
            </w:pPr>
            <w:r>
              <w:rPr>
                <w:sz w:val="20"/>
                <w:szCs w:val="20"/>
              </w:rPr>
              <w:t>x</w:t>
            </w:r>
          </w:p>
        </w:tc>
        <w:tc>
          <w:tcPr>
            <w:tcW w:w="709" w:type="dxa"/>
          </w:tcPr>
          <w:p w14:paraId="7A5791CC" w14:textId="77777777" w:rsidR="00C74537" w:rsidRDefault="00C74537" w:rsidP="00D35D01">
            <w:pPr>
              <w:rPr>
                <w:sz w:val="20"/>
                <w:szCs w:val="20"/>
              </w:rPr>
            </w:pPr>
            <w:r>
              <w:rPr>
                <w:sz w:val="20"/>
                <w:szCs w:val="20"/>
              </w:rPr>
              <w:t>x</w:t>
            </w:r>
          </w:p>
        </w:tc>
        <w:tc>
          <w:tcPr>
            <w:tcW w:w="709" w:type="dxa"/>
          </w:tcPr>
          <w:p w14:paraId="0C814888" w14:textId="77777777" w:rsidR="00C74537" w:rsidRDefault="00C74537" w:rsidP="00D35D01">
            <w:pPr>
              <w:rPr>
                <w:sz w:val="20"/>
                <w:szCs w:val="20"/>
              </w:rPr>
            </w:pPr>
          </w:p>
        </w:tc>
        <w:tc>
          <w:tcPr>
            <w:tcW w:w="9355" w:type="dxa"/>
            <w:shd w:val="clear" w:color="auto" w:fill="D0CECE" w:themeFill="background2" w:themeFillShade="E6"/>
          </w:tcPr>
          <w:p w14:paraId="56C841FA" w14:textId="77777777" w:rsidR="00C74537" w:rsidRDefault="00C74537" w:rsidP="00D35D01">
            <w:pPr>
              <w:rPr>
                <w:sz w:val="20"/>
                <w:szCs w:val="20"/>
              </w:rPr>
            </w:pPr>
          </w:p>
        </w:tc>
        <w:tc>
          <w:tcPr>
            <w:tcW w:w="1418" w:type="dxa"/>
            <w:shd w:val="clear" w:color="auto" w:fill="D0CECE" w:themeFill="background2" w:themeFillShade="E6"/>
          </w:tcPr>
          <w:p w14:paraId="5B97F2FA" w14:textId="77777777" w:rsidR="00C74537" w:rsidRDefault="00C74537" w:rsidP="00D35D01">
            <w:pPr>
              <w:shd w:val="clear" w:color="auto" w:fill="D0CECE" w:themeFill="background2" w:themeFillShade="E6"/>
              <w:rPr>
                <w:sz w:val="20"/>
                <w:szCs w:val="20"/>
              </w:rPr>
            </w:pPr>
          </w:p>
        </w:tc>
      </w:tr>
      <w:tr w:rsidR="00C74537" w14:paraId="6F269F54" w14:textId="77777777" w:rsidTr="00D35D01">
        <w:trPr>
          <w:cnfStyle w:val="000000100000" w:firstRow="0" w:lastRow="0" w:firstColumn="0" w:lastColumn="0" w:oddVBand="0" w:evenVBand="0" w:oddHBand="1" w:evenHBand="0" w:firstRowFirstColumn="0" w:firstRowLastColumn="0" w:lastRowFirstColumn="0" w:lastRowLastColumn="0"/>
          <w:trHeight w:val="260"/>
        </w:trPr>
        <w:tc>
          <w:tcPr>
            <w:tcW w:w="1560" w:type="dxa"/>
          </w:tcPr>
          <w:p w14:paraId="1E3249CE" w14:textId="77777777" w:rsidR="00C74537" w:rsidRDefault="00C74537" w:rsidP="00D35D01">
            <w:pPr>
              <w:rPr>
                <w:sz w:val="20"/>
                <w:szCs w:val="20"/>
              </w:rPr>
            </w:pPr>
            <w:r>
              <w:rPr>
                <w:sz w:val="20"/>
                <w:szCs w:val="20"/>
              </w:rPr>
              <w:t>B Zelfregulatie</w:t>
            </w:r>
          </w:p>
        </w:tc>
        <w:tc>
          <w:tcPr>
            <w:tcW w:w="567" w:type="dxa"/>
          </w:tcPr>
          <w:p w14:paraId="0A46264D" w14:textId="77777777" w:rsidR="00C74537" w:rsidRDefault="00C74537" w:rsidP="00D35D01">
            <w:pPr>
              <w:rPr>
                <w:sz w:val="20"/>
                <w:szCs w:val="20"/>
              </w:rPr>
            </w:pPr>
            <w:r>
              <w:rPr>
                <w:sz w:val="20"/>
                <w:szCs w:val="20"/>
              </w:rPr>
              <w:t>B1</w:t>
            </w:r>
          </w:p>
        </w:tc>
        <w:tc>
          <w:tcPr>
            <w:tcW w:w="1559" w:type="dxa"/>
          </w:tcPr>
          <w:p w14:paraId="40380FDF" w14:textId="77777777" w:rsidR="00C74537" w:rsidRDefault="00C74537" w:rsidP="00D35D01">
            <w:pPr>
              <w:rPr>
                <w:sz w:val="20"/>
                <w:szCs w:val="20"/>
              </w:rPr>
            </w:pPr>
            <w:r>
              <w:rPr>
                <w:sz w:val="20"/>
                <w:szCs w:val="20"/>
              </w:rPr>
              <w:t>Eiwitsynthese</w:t>
            </w:r>
          </w:p>
        </w:tc>
        <w:tc>
          <w:tcPr>
            <w:tcW w:w="425" w:type="dxa"/>
          </w:tcPr>
          <w:p w14:paraId="41C5A4D2" w14:textId="77777777" w:rsidR="00C74537" w:rsidRDefault="00C74537" w:rsidP="00D35D01">
            <w:pPr>
              <w:rPr>
                <w:sz w:val="20"/>
                <w:szCs w:val="20"/>
              </w:rPr>
            </w:pPr>
          </w:p>
        </w:tc>
        <w:tc>
          <w:tcPr>
            <w:tcW w:w="709" w:type="dxa"/>
          </w:tcPr>
          <w:p w14:paraId="5650D8B7" w14:textId="77777777" w:rsidR="00C74537" w:rsidRDefault="00C74537" w:rsidP="00D35D01">
            <w:pPr>
              <w:rPr>
                <w:sz w:val="20"/>
                <w:szCs w:val="20"/>
              </w:rPr>
            </w:pPr>
            <w:r>
              <w:rPr>
                <w:sz w:val="20"/>
                <w:szCs w:val="20"/>
              </w:rPr>
              <w:t>x</w:t>
            </w:r>
          </w:p>
        </w:tc>
        <w:tc>
          <w:tcPr>
            <w:tcW w:w="709" w:type="dxa"/>
          </w:tcPr>
          <w:p w14:paraId="7696C8CE" w14:textId="77777777" w:rsidR="00C74537" w:rsidRDefault="00C74537" w:rsidP="00D35D01">
            <w:pPr>
              <w:rPr>
                <w:sz w:val="20"/>
                <w:szCs w:val="20"/>
              </w:rPr>
            </w:pPr>
          </w:p>
        </w:tc>
        <w:tc>
          <w:tcPr>
            <w:tcW w:w="9355" w:type="dxa"/>
            <w:shd w:val="clear" w:color="auto" w:fill="D0CECE" w:themeFill="background2" w:themeFillShade="E6"/>
          </w:tcPr>
          <w:p w14:paraId="11A28F5C" w14:textId="77777777" w:rsidR="00C74537" w:rsidRDefault="00C74537" w:rsidP="00D35D01">
            <w:pPr>
              <w:rPr>
                <w:sz w:val="20"/>
                <w:szCs w:val="20"/>
              </w:rPr>
            </w:pPr>
          </w:p>
        </w:tc>
        <w:tc>
          <w:tcPr>
            <w:tcW w:w="1418" w:type="dxa"/>
          </w:tcPr>
          <w:p w14:paraId="24626E1A" w14:textId="77777777" w:rsidR="00C74537" w:rsidRDefault="00C74537" w:rsidP="00D35D01">
            <w:pPr>
              <w:rPr>
                <w:sz w:val="20"/>
                <w:szCs w:val="20"/>
              </w:rPr>
            </w:pPr>
            <w:r>
              <w:rPr>
                <w:sz w:val="20"/>
                <w:szCs w:val="20"/>
              </w:rPr>
              <w:t>Thema 2 (4b)</w:t>
            </w:r>
          </w:p>
        </w:tc>
      </w:tr>
      <w:tr w:rsidR="00C74537" w14:paraId="38A83719" w14:textId="77777777" w:rsidTr="00D35D01">
        <w:trPr>
          <w:trHeight w:val="260"/>
        </w:trPr>
        <w:tc>
          <w:tcPr>
            <w:tcW w:w="1560" w:type="dxa"/>
          </w:tcPr>
          <w:p w14:paraId="37BB4916" w14:textId="77777777" w:rsidR="00C74537" w:rsidRDefault="00C74537" w:rsidP="00D35D01">
            <w:pPr>
              <w:rPr>
                <w:sz w:val="20"/>
                <w:szCs w:val="20"/>
              </w:rPr>
            </w:pPr>
          </w:p>
        </w:tc>
        <w:tc>
          <w:tcPr>
            <w:tcW w:w="567" w:type="dxa"/>
          </w:tcPr>
          <w:p w14:paraId="26EF964D" w14:textId="77777777" w:rsidR="00C74537" w:rsidRDefault="00C74537" w:rsidP="00D35D01">
            <w:pPr>
              <w:rPr>
                <w:sz w:val="20"/>
                <w:szCs w:val="20"/>
              </w:rPr>
            </w:pPr>
            <w:r>
              <w:rPr>
                <w:sz w:val="20"/>
                <w:szCs w:val="20"/>
              </w:rPr>
              <w:t>B2</w:t>
            </w:r>
          </w:p>
        </w:tc>
        <w:tc>
          <w:tcPr>
            <w:tcW w:w="1559" w:type="dxa"/>
          </w:tcPr>
          <w:p w14:paraId="5065E27C" w14:textId="77777777" w:rsidR="00C74537" w:rsidRDefault="00C74537" w:rsidP="00D35D01">
            <w:pPr>
              <w:rPr>
                <w:sz w:val="20"/>
                <w:szCs w:val="20"/>
              </w:rPr>
            </w:pPr>
            <w:r>
              <w:rPr>
                <w:sz w:val="20"/>
                <w:szCs w:val="20"/>
              </w:rPr>
              <w:t>Stofwisseling van de cel</w:t>
            </w:r>
          </w:p>
        </w:tc>
        <w:tc>
          <w:tcPr>
            <w:tcW w:w="425" w:type="dxa"/>
          </w:tcPr>
          <w:p w14:paraId="6FAE9911" w14:textId="77777777" w:rsidR="00C74537" w:rsidRDefault="00C74537" w:rsidP="00D35D01">
            <w:pPr>
              <w:rPr>
                <w:sz w:val="20"/>
                <w:szCs w:val="20"/>
              </w:rPr>
            </w:pPr>
            <w:r>
              <w:rPr>
                <w:sz w:val="20"/>
                <w:szCs w:val="20"/>
              </w:rPr>
              <w:t>x</w:t>
            </w:r>
          </w:p>
        </w:tc>
        <w:tc>
          <w:tcPr>
            <w:tcW w:w="709" w:type="dxa"/>
          </w:tcPr>
          <w:p w14:paraId="18332234" w14:textId="77777777" w:rsidR="00C74537" w:rsidRDefault="00C74537" w:rsidP="00D35D01">
            <w:pPr>
              <w:rPr>
                <w:sz w:val="20"/>
                <w:szCs w:val="20"/>
              </w:rPr>
            </w:pPr>
          </w:p>
        </w:tc>
        <w:tc>
          <w:tcPr>
            <w:tcW w:w="709" w:type="dxa"/>
          </w:tcPr>
          <w:p w14:paraId="7CB3F6A2" w14:textId="77777777" w:rsidR="00C74537" w:rsidRDefault="00C74537" w:rsidP="00D35D01">
            <w:pPr>
              <w:rPr>
                <w:sz w:val="20"/>
                <w:szCs w:val="20"/>
              </w:rPr>
            </w:pPr>
            <w:r>
              <w:rPr>
                <w:sz w:val="20"/>
                <w:szCs w:val="20"/>
              </w:rPr>
              <w:t>x</w:t>
            </w:r>
          </w:p>
        </w:tc>
        <w:tc>
          <w:tcPr>
            <w:tcW w:w="9355" w:type="dxa"/>
          </w:tcPr>
          <w:p w14:paraId="1F09AB93" w14:textId="77777777" w:rsidR="00C74537" w:rsidRDefault="00C74537" w:rsidP="00D35D01">
            <w:pPr>
              <w:rPr>
                <w:sz w:val="20"/>
                <w:szCs w:val="20"/>
              </w:rPr>
            </w:pPr>
            <w:r>
              <w:t>De kandidaat kan met behulp van de concepten homeostase, transport, assimilatie en dissimilatie ten minste in contexten op het gebied van gezondheid en voeding verklaren op welke wijze de stofwisseling van cellen van prokaryoten en eukaryoten verloopt.</w:t>
            </w:r>
          </w:p>
        </w:tc>
        <w:tc>
          <w:tcPr>
            <w:tcW w:w="1418" w:type="dxa"/>
          </w:tcPr>
          <w:p w14:paraId="5107F0A8" w14:textId="77777777" w:rsidR="00C74537" w:rsidRDefault="00C74537" w:rsidP="00D35D01">
            <w:pPr>
              <w:rPr>
                <w:sz w:val="20"/>
                <w:szCs w:val="20"/>
              </w:rPr>
            </w:pPr>
            <w:r>
              <w:rPr>
                <w:sz w:val="20"/>
                <w:szCs w:val="20"/>
              </w:rPr>
              <w:t>Thema 1 en 5 (4a), 1 en 3  (5a), Thema 4 (5b)</w:t>
            </w:r>
          </w:p>
        </w:tc>
      </w:tr>
      <w:tr w:rsidR="00C74537" w14:paraId="4E3DED23" w14:textId="77777777" w:rsidTr="00D35D01">
        <w:trPr>
          <w:cnfStyle w:val="000000100000" w:firstRow="0" w:lastRow="0" w:firstColumn="0" w:lastColumn="0" w:oddVBand="0" w:evenVBand="0" w:oddHBand="1" w:evenHBand="0" w:firstRowFirstColumn="0" w:firstRowLastColumn="0" w:lastRowFirstColumn="0" w:lastRowLastColumn="0"/>
          <w:trHeight w:val="260"/>
        </w:trPr>
        <w:tc>
          <w:tcPr>
            <w:tcW w:w="1560" w:type="dxa"/>
          </w:tcPr>
          <w:p w14:paraId="28567A4C" w14:textId="77777777" w:rsidR="00C74537" w:rsidRDefault="00C74537" w:rsidP="00D35D01">
            <w:pPr>
              <w:rPr>
                <w:sz w:val="20"/>
                <w:szCs w:val="20"/>
              </w:rPr>
            </w:pPr>
          </w:p>
        </w:tc>
        <w:tc>
          <w:tcPr>
            <w:tcW w:w="567" w:type="dxa"/>
          </w:tcPr>
          <w:p w14:paraId="189E82A3" w14:textId="77777777" w:rsidR="00C74537" w:rsidRDefault="00C74537" w:rsidP="00D35D01">
            <w:pPr>
              <w:rPr>
                <w:sz w:val="20"/>
                <w:szCs w:val="20"/>
              </w:rPr>
            </w:pPr>
            <w:r>
              <w:rPr>
                <w:sz w:val="20"/>
                <w:szCs w:val="20"/>
              </w:rPr>
              <w:t>B3</w:t>
            </w:r>
          </w:p>
        </w:tc>
        <w:tc>
          <w:tcPr>
            <w:tcW w:w="1559" w:type="dxa"/>
          </w:tcPr>
          <w:p w14:paraId="14067691" w14:textId="77777777" w:rsidR="00C74537" w:rsidRDefault="00C74537" w:rsidP="00D35D01">
            <w:pPr>
              <w:rPr>
                <w:sz w:val="20"/>
                <w:szCs w:val="20"/>
              </w:rPr>
            </w:pPr>
            <w:r>
              <w:rPr>
                <w:sz w:val="20"/>
                <w:szCs w:val="20"/>
              </w:rPr>
              <w:t>Stofwisseling van het organisme</w:t>
            </w:r>
          </w:p>
        </w:tc>
        <w:tc>
          <w:tcPr>
            <w:tcW w:w="425" w:type="dxa"/>
          </w:tcPr>
          <w:p w14:paraId="56FF59DD" w14:textId="77777777" w:rsidR="00C74537" w:rsidRDefault="00C74537" w:rsidP="00D35D01">
            <w:pPr>
              <w:rPr>
                <w:sz w:val="20"/>
                <w:szCs w:val="20"/>
              </w:rPr>
            </w:pPr>
            <w:r>
              <w:rPr>
                <w:sz w:val="20"/>
                <w:szCs w:val="20"/>
              </w:rPr>
              <w:t>x</w:t>
            </w:r>
          </w:p>
        </w:tc>
        <w:tc>
          <w:tcPr>
            <w:tcW w:w="709" w:type="dxa"/>
          </w:tcPr>
          <w:p w14:paraId="1D274E2D" w14:textId="77777777" w:rsidR="00C74537" w:rsidRDefault="00C74537" w:rsidP="00D35D01">
            <w:pPr>
              <w:rPr>
                <w:sz w:val="20"/>
                <w:szCs w:val="20"/>
              </w:rPr>
            </w:pPr>
          </w:p>
        </w:tc>
        <w:tc>
          <w:tcPr>
            <w:tcW w:w="709" w:type="dxa"/>
          </w:tcPr>
          <w:p w14:paraId="07EED47D" w14:textId="77777777" w:rsidR="00C74537" w:rsidRDefault="00C74537" w:rsidP="00D35D01">
            <w:pPr>
              <w:rPr>
                <w:sz w:val="20"/>
                <w:szCs w:val="20"/>
              </w:rPr>
            </w:pPr>
            <w:r>
              <w:rPr>
                <w:sz w:val="20"/>
                <w:szCs w:val="20"/>
              </w:rPr>
              <w:t>x</w:t>
            </w:r>
          </w:p>
        </w:tc>
        <w:tc>
          <w:tcPr>
            <w:tcW w:w="9355" w:type="dxa"/>
          </w:tcPr>
          <w:p w14:paraId="705A8577" w14:textId="77777777" w:rsidR="00C74537" w:rsidRDefault="00C74537" w:rsidP="00D35D01">
            <w:pPr>
              <w:rPr>
                <w:sz w:val="20"/>
                <w:szCs w:val="20"/>
              </w:rPr>
            </w:pPr>
            <w:r>
              <w:t>De kandidaat kan met behulp van de concepten orgaan, fotosynthese, ademhaling, vertering, uitscheiding en transport ten minste in contexten op het gebied van gezondheid en voedselproductie benoemen op welke wijze de stofwisseling van organismen verloopt en benoemen op welke wijze stoornissen daarin kunnen ontstaan en op welke wijze deze kunnen worden aangepakt.</w:t>
            </w:r>
          </w:p>
        </w:tc>
        <w:tc>
          <w:tcPr>
            <w:tcW w:w="1418" w:type="dxa"/>
          </w:tcPr>
          <w:p w14:paraId="5BBF2010" w14:textId="77777777" w:rsidR="00C74537" w:rsidRDefault="00C74537" w:rsidP="00D35D01">
            <w:pPr>
              <w:rPr>
                <w:sz w:val="20"/>
                <w:szCs w:val="20"/>
              </w:rPr>
            </w:pPr>
            <w:r>
              <w:rPr>
                <w:sz w:val="20"/>
                <w:szCs w:val="20"/>
              </w:rPr>
              <w:t>Thema 1, 3, 4 en 5(5a, 5b)</w:t>
            </w:r>
          </w:p>
        </w:tc>
      </w:tr>
      <w:tr w:rsidR="00C74537" w14:paraId="64B11732" w14:textId="77777777" w:rsidTr="00D35D01">
        <w:trPr>
          <w:trHeight w:val="260"/>
        </w:trPr>
        <w:tc>
          <w:tcPr>
            <w:tcW w:w="1560" w:type="dxa"/>
          </w:tcPr>
          <w:p w14:paraId="38BF4410" w14:textId="77777777" w:rsidR="00C74537" w:rsidRDefault="00C74537" w:rsidP="00D35D01">
            <w:pPr>
              <w:rPr>
                <w:sz w:val="20"/>
                <w:szCs w:val="20"/>
              </w:rPr>
            </w:pPr>
          </w:p>
        </w:tc>
        <w:tc>
          <w:tcPr>
            <w:tcW w:w="567" w:type="dxa"/>
          </w:tcPr>
          <w:p w14:paraId="1CA2E651" w14:textId="77777777" w:rsidR="00C74537" w:rsidRDefault="00C74537" w:rsidP="00D35D01">
            <w:pPr>
              <w:rPr>
                <w:sz w:val="20"/>
                <w:szCs w:val="20"/>
              </w:rPr>
            </w:pPr>
            <w:r>
              <w:rPr>
                <w:sz w:val="20"/>
                <w:szCs w:val="20"/>
              </w:rPr>
              <w:t>B4</w:t>
            </w:r>
          </w:p>
        </w:tc>
        <w:tc>
          <w:tcPr>
            <w:tcW w:w="1559" w:type="dxa"/>
          </w:tcPr>
          <w:p w14:paraId="306A765C" w14:textId="77777777" w:rsidR="00C74537" w:rsidRDefault="00C74537" w:rsidP="00D35D01">
            <w:pPr>
              <w:rPr>
                <w:sz w:val="20"/>
                <w:szCs w:val="20"/>
              </w:rPr>
            </w:pPr>
            <w:r>
              <w:rPr>
                <w:sz w:val="20"/>
                <w:szCs w:val="20"/>
              </w:rPr>
              <w:t>Zelfregulatie van het organisme</w:t>
            </w:r>
          </w:p>
        </w:tc>
        <w:tc>
          <w:tcPr>
            <w:tcW w:w="425" w:type="dxa"/>
          </w:tcPr>
          <w:p w14:paraId="7F4B8574" w14:textId="77777777" w:rsidR="00C74537" w:rsidRDefault="00C74537" w:rsidP="00D35D01">
            <w:pPr>
              <w:rPr>
                <w:sz w:val="20"/>
                <w:szCs w:val="20"/>
              </w:rPr>
            </w:pPr>
            <w:r>
              <w:rPr>
                <w:sz w:val="20"/>
                <w:szCs w:val="20"/>
              </w:rPr>
              <w:t>x</w:t>
            </w:r>
          </w:p>
        </w:tc>
        <w:tc>
          <w:tcPr>
            <w:tcW w:w="709" w:type="dxa"/>
          </w:tcPr>
          <w:p w14:paraId="0F4BB1C6" w14:textId="77777777" w:rsidR="00C74537" w:rsidRDefault="00C74537" w:rsidP="00D35D01">
            <w:pPr>
              <w:rPr>
                <w:sz w:val="20"/>
                <w:szCs w:val="20"/>
              </w:rPr>
            </w:pPr>
          </w:p>
        </w:tc>
        <w:tc>
          <w:tcPr>
            <w:tcW w:w="709" w:type="dxa"/>
          </w:tcPr>
          <w:p w14:paraId="65EFAB81" w14:textId="77777777" w:rsidR="00C74537" w:rsidRDefault="00C74537" w:rsidP="00D35D01">
            <w:pPr>
              <w:rPr>
                <w:sz w:val="20"/>
                <w:szCs w:val="20"/>
              </w:rPr>
            </w:pPr>
            <w:r>
              <w:rPr>
                <w:sz w:val="20"/>
                <w:szCs w:val="20"/>
              </w:rPr>
              <w:t>x</w:t>
            </w:r>
          </w:p>
        </w:tc>
        <w:tc>
          <w:tcPr>
            <w:tcW w:w="9355" w:type="dxa"/>
          </w:tcPr>
          <w:p w14:paraId="36936502" w14:textId="77777777" w:rsidR="00C74537" w:rsidRDefault="00C74537" w:rsidP="00D35D01">
            <w:pPr>
              <w:rPr>
                <w:sz w:val="20"/>
                <w:szCs w:val="20"/>
              </w:rPr>
            </w:pPr>
            <w:r>
              <w:t>De kandidaat kan met behulp van de concepten homeostase, hormonale regulatie en neurale regulatie ten minste in contexten op het gebied van sport en voeding verklaren op welke wijze eukaryoten zichzelf reguleren.</w:t>
            </w:r>
          </w:p>
        </w:tc>
        <w:tc>
          <w:tcPr>
            <w:tcW w:w="1418" w:type="dxa"/>
          </w:tcPr>
          <w:p w14:paraId="4F96BBD7" w14:textId="77777777" w:rsidR="00C74537" w:rsidRDefault="00C74537" w:rsidP="00D35D01">
            <w:pPr>
              <w:rPr>
                <w:sz w:val="20"/>
                <w:szCs w:val="20"/>
              </w:rPr>
            </w:pPr>
            <w:r>
              <w:rPr>
                <w:sz w:val="20"/>
                <w:szCs w:val="20"/>
              </w:rPr>
              <w:t>Thema 5 (4b)</w:t>
            </w:r>
          </w:p>
        </w:tc>
      </w:tr>
      <w:tr w:rsidR="00C74537" w14:paraId="6B917740" w14:textId="77777777" w:rsidTr="00D35D01">
        <w:trPr>
          <w:cnfStyle w:val="000000100000" w:firstRow="0" w:lastRow="0" w:firstColumn="0" w:lastColumn="0" w:oddVBand="0" w:evenVBand="0" w:oddHBand="1" w:evenHBand="0" w:firstRowFirstColumn="0" w:firstRowLastColumn="0" w:lastRowFirstColumn="0" w:lastRowLastColumn="0"/>
          <w:trHeight w:val="260"/>
        </w:trPr>
        <w:tc>
          <w:tcPr>
            <w:tcW w:w="1560" w:type="dxa"/>
          </w:tcPr>
          <w:p w14:paraId="78D3CF2C" w14:textId="77777777" w:rsidR="00C74537" w:rsidRDefault="00C74537" w:rsidP="00D35D01">
            <w:pPr>
              <w:rPr>
                <w:sz w:val="20"/>
                <w:szCs w:val="20"/>
              </w:rPr>
            </w:pPr>
          </w:p>
        </w:tc>
        <w:tc>
          <w:tcPr>
            <w:tcW w:w="567" w:type="dxa"/>
          </w:tcPr>
          <w:p w14:paraId="70BFCE68" w14:textId="77777777" w:rsidR="00C74537" w:rsidRDefault="00C74537" w:rsidP="00D35D01">
            <w:pPr>
              <w:rPr>
                <w:sz w:val="20"/>
                <w:szCs w:val="20"/>
              </w:rPr>
            </w:pPr>
            <w:r>
              <w:rPr>
                <w:sz w:val="20"/>
                <w:szCs w:val="20"/>
              </w:rPr>
              <w:t>B5</w:t>
            </w:r>
          </w:p>
        </w:tc>
        <w:tc>
          <w:tcPr>
            <w:tcW w:w="1559" w:type="dxa"/>
          </w:tcPr>
          <w:p w14:paraId="095E5CB4" w14:textId="77777777" w:rsidR="00C74537" w:rsidRDefault="00C74537" w:rsidP="00D35D01">
            <w:pPr>
              <w:rPr>
                <w:sz w:val="20"/>
                <w:szCs w:val="20"/>
              </w:rPr>
            </w:pPr>
            <w:r>
              <w:rPr>
                <w:sz w:val="20"/>
                <w:szCs w:val="20"/>
              </w:rPr>
              <w:t>Afweer van het organisme</w:t>
            </w:r>
          </w:p>
        </w:tc>
        <w:tc>
          <w:tcPr>
            <w:tcW w:w="425" w:type="dxa"/>
          </w:tcPr>
          <w:p w14:paraId="04170EAE" w14:textId="77777777" w:rsidR="00C74537" w:rsidRDefault="00C74537" w:rsidP="00D35D01">
            <w:pPr>
              <w:rPr>
                <w:sz w:val="20"/>
                <w:szCs w:val="20"/>
              </w:rPr>
            </w:pPr>
            <w:r>
              <w:rPr>
                <w:sz w:val="20"/>
                <w:szCs w:val="20"/>
              </w:rPr>
              <w:t>x</w:t>
            </w:r>
          </w:p>
        </w:tc>
        <w:tc>
          <w:tcPr>
            <w:tcW w:w="709" w:type="dxa"/>
          </w:tcPr>
          <w:p w14:paraId="039ADFEA" w14:textId="77777777" w:rsidR="00C74537" w:rsidRDefault="00C74537" w:rsidP="00D35D01">
            <w:pPr>
              <w:rPr>
                <w:sz w:val="20"/>
                <w:szCs w:val="20"/>
              </w:rPr>
            </w:pPr>
          </w:p>
        </w:tc>
        <w:tc>
          <w:tcPr>
            <w:tcW w:w="709" w:type="dxa"/>
          </w:tcPr>
          <w:p w14:paraId="678CB80C" w14:textId="77777777" w:rsidR="00C74537" w:rsidRDefault="00C74537" w:rsidP="00D35D01">
            <w:pPr>
              <w:rPr>
                <w:sz w:val="20"/>
                <w:szCs w:val="20"/>
              </w:rPr>
            </w:pPr>
            <w:r>
              <w:rPr>
                <w:sz w:val="20"/>
                <w:szCs w:val="20"/>
              </w:rPr>
              <w:t>x</w:t>
            </w:r>
          </w:p>
        </w:tc>
        <w:tc>
          <w:tcPr>
            <w:tcW w:w="9355" w:type="dxa"/>
          </w:tcPr>
          <w:p w14:paraId="1C7D8C5D" w14:textId="77777777" w:rsidR="00C74537" w:rsidRDefault="00C74537" w:rsidP="00D35D01">
            <w:pPr>
              <w:rPr>
                <w:sz w:val="20"/>
                <w:szCs w:val="20"/>
              </w:rPr>
            </w:pPr>
            <w:r>
              <w:t>De kandidaat kan met behulp van het concept afweer ten minste in contexten op het gebied van gezondheidszorg en voedselproductie benoemen op welke wijze eukaryoten zich te weer stellen tegen andere organismen, virussen en allergenen en welke problemen daarbij kunnen ontstaan.</w:t>
            </w:r>
          </w:p>
        </w:tc>
        <w:tc>
          <w:tcPr>
            <w:tcW w:w="1418" w:type="dxa"/>
          </w:tcPr>
          <w:p w14:paraId="177E83C2" w14:textId="77777777" w:rsidR="00C74537" w:rsidRDefault="00C74537" w:rsidP="00D35D01">
            <w:pPr>
              <w:rPr>
                <w:sz w:val="20"/>
                <w:szCs w:val="20"/>
              </w:rPr>
            </w:pPr>
            <w:r>
              <w:rPr>
                <w:sz w:val="20"/>
                <w:szCs w:val="20"/>
              </w:rPr>
              <w:t>Thema 6(5b)</w:t>
            </w:r>
          </w:p>
        </w:tc>
      </w:tr>
      <w:tr w:rsidR="00C74537" w14:paraId="08CB4005" w14:textId="77777777" w:rsidTr="00D35D01">
        <w:trPr>
          <w:trHeight w:val="260"/>
        </w:trPr>
        <w:tc>
          <w:tcPr>
            <w:tcW w:w="1560" w:type="dxa"/>
          </w:tcPr>
          <w:p w14:paraId="4698C0EB" w14:textId="77777777" w:rsidR="00C74537" w:rsidRDefault="00C74537" w:rsidP="00D35D01">
            <w:pPr>
              <w:rPr>
                <w:sz w:val="20"/>
                <w:szCs w:val="20"/>
              </w:rPr>
            </w:pPr>
          </w:p>
        </w:tc>
        <w:tc>
          <w:tcPr>
            <w:tcW w:w="567" w:type="dxa"/>
          </w:tcPr>
          <w:p w14:paraId="6D2DDC26" w14:textId="77777777" w:rsidR="00C74537" w:rsidRDefault="00C74537" w:rsidP="00D35D01">
            <w:pPr>
              <w:rPr>
                <w:sz w:val="20"/>
                <w:szCs w:val="20"/>
              </w:rPr>
            </w:pPr>
            <w:r>
              <w:rPr>
                <w:sz w:val="20"/>
                <w:szCs w:val="20"/>
              </w:rPr>
              <w:t>B6</w:t>
            </w:r>
          </w:p>
        </w:tc>
        <w:tc>
          <w:tcPr>
            <w:tcW w:w="1559" w:type="dxa"/>
          </w:tcPr>
          <w:p w14:paraId="13638369" w14:textId="77777777" w:rsidR="00C74537" w:rsidRDefault="00C74537" w:rsidP="00D35D01">
            <w:pPr>
              <w:rPr>
                <w:sz w:val="20"/>
                <w:szCs w:val="20"/>
              </w:rPr>
            </w:pPr>
            <w:r>
              <w:rPr>
                <w:sz w:val="20"/>
                <w:szCs w:val="20"/>
              </w:rPr>
              <w:t>Beweging van het organisme</w:t>
            </w:r>
          </w:p>
        </w:tc>
        <w:tc>
          <w:tcPr>
            <w:tcW w:w="425" w:type="dxa"/>
          </w:tcPr>
          <w:p w14:paraId="6BB5124F" w14:textId="77777777" w:rsidR="00C74537" w:rsidRDefault="00C74537" w:rsidP="00D35D01">
            <w:pPr>
              <w:rPr>
                <w:sz w:val="20"/>
                <w:szCs w:val="20"/>
              </w:rPr>
            </w:pPr>
          </w:p>
        </w:tc>
        <w:tc>
          <w:tcPr>
            <w:tcW w:w="709" w:type="dxa"/>
          </w:tcPr>
          <w:p w14:paraId="1C8C3F43" w14:textId="77777777" w:rsidR="00C74537" w:rsidRDefault="00C74537" w:rsidP="00D35D01">
            <w:pPr>
              <w:rPr>
                <w:sz w:val="20"/>
                <w:szCs w:val="20"/>
              </w:rPr>
            </w:pPr>
            <w:r>
              <w:rPr>
                <w:sz w:val="20"/>
                <w:szCs w:val="20"/>
              </w:rPr>
              <w:t>x</w:t>
            </w:r>
          </w:p>
        </w:tc>
        <w:tc>
          <w:tcPr>
            <w:tcW w:w="709" w:type="dxa"/>
          </w:tcPr>
          <w:p w14:paraId="4B63A9CE" w14:textId="77777777" w:rsidR="00C74537" w:rsidRDefault="00C74537" w:rsidP="00D35D01">
            <w:pPr>
              <w:rPr>
                <w:sz w:val="20"/>
                <w:szCs w:val="20"/>
              </w:rPr>
            </w:pPr>
          </w:p>
        </w:tc>
        <w:tc>
          <w:tcPr>
            <w:tcW w:w="9355" w:type="dxa"/>
            <w:shd w:val="clear" w:color="auto" w:fill="D0CECE" w:themeFill="background2" w:themeFillShade="E6"/>
          </w:tcPr>
          <w:p w14:paraId="49763414" w14:textId="77777777" w:rsidR="00C74537" w:rsidRDefault="00C74537" w:rsidP="00D35D01">
            <w:pPr>
              <w:shd w:val="clear" w:color="auto" w:fill="D0CECE" w:themeFill="background2" w:themeFillShade="E6"/>
              <w:rPr>
                <w:sz w:val="20"/>
                <w:szCs w:val="20"/>
              </w:rPr>
            </w:pPr>
          </w:p>
        </w:tc>
        <w:tc>
          <w:tcPr>
            <w:tcW w:w="1418" w:type="dxa"/>
            <w:shd w:val="clear" w:color="auto" w:fill="D0CECE" w:themeFill="background2" w:themeFillShade="E6"/>
          </w:tcPr>
          <w:p w14:paraId="56B8C0DA" w14:textId="77777777" w:rsidR="00C74537" w:rsidRDefault="00C74537" w:rsidP="00D35D01">
            <w:pPr>
              <w:rPr>
                <w:sz w:val="20"/>
                <w:szCs w:val="20"/>
              </w:rPr>
            </w:pPr>
          </w:p>
        </w:tc>
      </w:tr>
      <w:tr w:rsidR="00C74537" w14:paraId="7D225E86" w14:textId="77777777" w:rsidTr="00D35D01">
        <w:trPr>
          <w:cnfStyle w:val="000000100000" w:firstRow="0" w:lastRow="0" w:firstColumn="0" w:lastColumn="0" w:oddVBand="0" w:evenVBand="0" w:oddHBand="1" w:evenHBand="0" w:firstRowFirstColumn="0" w:firstRowLastColumn="0" w:lastRowFirstColumn="0" w:lastRowLastColumn="0"/>
          <w:trHeight w:val="260"/>
        </w:trPr>
        <w:tc>
          <w:tcPr>
            <w:tcW w:w="1560" w:type="dxa"/>
          </w:tcPr>
          <w:p w14:paraId="7863A49A" w14:textId="77777777" w:rsidR="00C74537" w:rsidRDefault="00C74537" w:rsidP="00D35D01">
            <w:pPr>
              <w:rPr>
                <w:sz w:val="20"/>
                <w:szCs w:val="20"/>
              </w:rPr>
            </w:pPr>
          </w:p>
        </w:tc>
        <w:tc>
          <w:tcPr>
            <w:tcW w:w="567" w:type="dxa"/>
          </w:tcPr>
          <w:p w14:paraId="21AEAF45" w14:textId="77777777" w:rsidR="00C74537" w:rsidRDefault="00C74537" w:rsidP="00D35D01">
            <w:pPr>
              <w:rPr>
                <w:sz w:val="20"/>
                <w:szCs w:val="20"/>
              </w:rPr>
            </w:pPr>
            <w:r>
              <w:rPr>
                <w:sz w:val="20"/>
                <w:szCs w:val="20"/>
              </w:rPr>
              <w:t>B7</w:t>
            </w:r>
          </w:p>
        </w:tc>
        <w:tc>
          <w:tcPr>
            <w:tcW w:w="1559" w:type="dxa"/>
          </w:tcPr>
          <w:p w14:paraId="45869F57" w14:textId="77777777" w:rsidR="00C74537" w:rsidRDefault="00C74537" w:rsidP="00D35D01">
            <w:pPr>
              <w:rPr>
                <w:sz w:val="20"/>
                <w:szCs w:val="20"/>
              </w:rPr>
            </w:pPr>
            <w:r>
              <w:rPr>
                <w:sz w:val="20"/>
                <w:szCs w:val="20"/>
              </w:rPr>
              <w:t>Waarneming door het organisme</w:t>
            </w:r>
          </w:p>
        </w:tc>
        <w:tc>
          <w:tcPr>
            <w:tcW w:w="425" w:type="dxa"/>
          </w:tcPr>
          <w:p w14:paraId="589BAC10" w14:textId="77777777" w:rsidR="00C74537" w:rsidRDefault="00C74537" w:rsidP="00D35D01">
            <w:pPr>
              <w:rPr>
                <w:sz w:val="20"/>
                <w:szCs w:val="20"/>
              </w:rPr>
            </w:pPr>
            <w:r>
              <w:rPr>
                <w:sz w:val="20"/>
                <w:szCs w:val="20"/>
              </w:rPr>
              <w:t>x</w:t>
            </w:r>
          </w:p>
        </w:tc>
        <w:tc>
          <w:tcPr>
            <w:tcW w:w="709" w:type="dxa"/>
          </w:tcPr>
          <w:p w14:paraId="6724CB62" w14:textId="77777777" w:rsidR="00C74537" w:rsidRDefault="00C74537" w:rsidP="00D35D01">
            <w:pPr>
              <w:rPr>
                <w:sz w:val="20"/>
                <w:szCs w:val="20"/>
              </w:rPr>
            </w:pPr>
          </w:p>
        </w:tc>
        <w:tc>
          <w:tcPr>
            <w:tcW w:w="709" w:type="dxa"/>
          </w:tcPr>
          <w:p w14:paraId="099B6C2F" w14:textId="77777777" w:rsidR="00C74537" w:rsidRDefault="00C74537" w:rsidP="00D35D01">
            <w:pPr>
              <w:rPr>
                <w:sz w:val="20"/>
                <w:szCs w:val="20"/>
              </w:rPr>
            </w:pPr>
          </w:p>
        </w:tc>
        <w:tc>
          <w:tcPr>
            <w:tcW w:w="9355" w:type="dxa"/>
          </w:tcPr>
          <w:p w14:paraId="2A920B09" w14:textId="77777777" w:rsidR="00C74537" w:rsidRDefault="00C74537" w:rsidP="00D35D01">
            <w:pPr>
              <w:rPr>
                <w:sz w:val="20"/>
                <w:szCs w:val="20"/>
              </w:rPr>
            </w:pPr>
            <w:r>
              <w:t>De kandidaat kan met behulp van de concepten orgaan, waarneming en neurale regulatie ten minste in contexten op het gebied van gezondheid en sport verklaren op welke wijze organismen waarnemen.</w:t>
            </w:r>
          </w:p>
        </w:tc>
        <w:tc>
          <w:tcPr>
            <w:tcW w:w="1418" w:type="dxa"/>
          </w:tcPr>
          <w:p w14:paraId="3FBE2871" w14:textId="77777777" w:rsidR="00C74537" w:rsidRDefault="00C74537" w:rsidP="00D35D01">
            <w:pPr>
              <w:rPr>
                <w:sz w:val="20"/>
                <w:szCs w:val="20"/>
              </w:rPr>
            </w:pPr>
            <w:r>
              <w:rPr>
                <w:sz w:val="20"/>
                <w:szCs w:val="20"/>
              </w:rPr>
              <w:t>Thema 6 (4b)</w:t>
            </w:r>
          </w:p>
        </w:tc>
      </w:tr>
      <w:tr w:rsidR="00C74537" w14:paraId="0EFC5246" w14:textId="77777777" w:rsidTr="00D35D01">
        <w:trPr>
          <w:trHeight w:val="260"/>
        </w:trPr>
        <w:tc>
          <w:tcPr>
            <w:tcW w:w="1560" w:type="dxa"/>
          </w:tcPr>
          <w:p w14:paraId="2A9134F7" w14:textId="77777777" w:rsidR="00C74537" w:rsidRDefault="00C74537" w:rsidP="00D35D01">
            <w:pPr>
              <w:rPr>
                <w:sz w:val="20"/>
                <w:szCs w:val="20"/>
              </w:rPr>
            </w:pPr>
          </w:p>
        </w:tc>
        <w:tc>
          <w:tcPr>
            <w:tcW w:w="567" w:type="dxa"/>
          </w:tcPr>
          <w:p w14:paraId="1FA9ABFE" w14:textId="77777777" w:rsidR="00C74537" w:rsidRDefault="00C74537" w:rsidP="00D35D01">
            <w:pPr>
              <w:rPr>
                <w:sz w:val="20"/>
                <w:szCs w:val="20"/>
              </w:rPr>
            </w:pPr>
            <w:r>
              <w:rPr>
                <w:sz w:val="20"/>
                <w:szCs w:val="20"/>
              </w:rPr>
              <w:t>B8</w:t>
            </w:r>
          </w:p>
        </w:tc>
        <w:tc>
          <w:tcPr>
            <w:tcW w:w="1559" w:type="dxa"/>
          </w:tcPr>
          <w:p w14:paraId="4B37F4F5" w14:textId="77777777" w:rsidR="00C74537" w:rsidRDefault="00C74537" w:rsidP="00D35D01">
            <w:pPr>
              <w:rPr>
                <w:sz w:val="20"/>
                <w:szCs w:val="20"/>
              </w:rPr>
            </w:pPr>
            <w:r>
              <w:rPr>
                <w:sz w:val="20"/>
                <w:szCs w:val="20"/>
              </w:rPr>
              <w:t>Regulatie van ecosystemen</w:t>
            </w:r>
          </w:p>
        </w:tc>
        <w:tc>
          <w:tcPr>
            <w:tcW w:w="425" w:type="dxa"/>
          </w:tcPr>
          <w:p w14:paraId="3CBD31FF" w14:textId="77777777" w:rsidR="00C74537" w:rsidRDefault="00C74537" w:rsidP="00D35D01">
            <w:pPr>
              <w:rPr>
                <w:sz w:val="20"/>
                <w:szCs w:val="20"/>
              </w:rPr>
            </w:pPr>
            <w:r>
              <w:rPr>
                <w:sz w:val="20"/>
                <w:szCs w:val="20"/>
              </w:rPr>
              <w:t>x</w:t>
            </w:r>
          </w:p>
        </w:tc>
        <w:tc>
          <w:tcPr>
            <w:tcW w:w="709" w:type="dxa"/>
          </w:tcPr>
          <w:p w14:paraId="4133D90E" w14:textId="77777777" w:rsidR="00C74537" w:rsidRDefault="00C74537" w:rsidP="00D35D01">
            <w:pPr>
              <w:rPr>
                <w:sz w:val="20"/>
                <w:szCs w:val="20"/>
              </w:rPr>
            </w:pPr>
          </w:p>
        </w:tc>
        <w:tc>
          <w:tcPr>
            <w:tcW w:w="709" w:type="dxa"/>
          </w:tcPr>
          <w:p w14:paraId="7D1ACA9E" w14:textId="77777777" w:rsidR="00C74537" w:rsidRDefault="00C74537" w:rsidP="00D35D01">
            <w:pPr>
              <w:rPr>
                <w:sz w:val="20"/>
                <w:szCs w:val="20"/>
              </w:rPr>
            </w:pPr>
            <w:r>
              <w:rPr>
                <w:sz w:val="20"/>
                <w:szCs w:val="20"/>
              </w:rPr>
              <w:t>x</w:t>
            </w:r>
          </w:p>
        </w:tc>
        <w:tc>
          <w:tcPr>
            <w:tcW w:w="9355" w:type="dxa"/>
          </w:tcPr>
          <w:p w14:paraId="07DC1C1E" w14:textId="77777777" w:rsidR="00C74537" w:rsidRDefault="00C74537" w:rsidP="00D35D01">
            <w:pPr>
              <w:rPr>
                <w:sz w:val="20"/>
                <w:szCs w:val="20"/>
              </w:rPr>
            </w:pPr>
            <w:r>
              <w:t>De kandidaat kan met behulp van de concepten energiestroom, kringloop, dynamiek en evenwicht ten minste in contexten op het gebied van duurzaamheid verklaren op welke wijze ecosystemen zichzelf reguleren en kan beargumenteren met welke maatregelen de mens zelfregulatie van ecosystemen en het systeem Aarde kan beïnvloeden.</w:t>
            </w:r>
          </w:p>
        </w:tc>
        <w:tc>
          <w:tcPr>
            <w:tcW w:w="1418" w:type="dxa"/>
          </w:tcPr>
          <w:p w14:paraId="222F632C" w14:textId="77777777" w:rsidR="00C74537" w:rsidRDefault="00C74537" w:rsidP="00D35D01">
            <w:pPr>
              <w:rPr>
                <w:sz w:val="20"/>
                <w:szCs w:val="20"/>
              </w:rPr>
            </w:pPr>
            <w:r>
              <w:rPr>
                <w:sz w:val="20"/>
                <w:szCs w:val="20"/>
              </w:rPr>
              <w:t>Thema 7 (4b)</w:t>
            </w:r>
          </w:p>
        </w:tc>
      </w:tr>
      <w:tr w:rsidR="00C74537" w14:paraId="347D1322" w14:textId="77777777" w:rsidTr="00D35D01">
        <w:trPr>
          <w:cnfStyle w:val="000000100000" w:firstRow="0" w:lastRow="0" w:firstColumn="0" w:lastColumn="0" w:oddVBand="0" w:evenVBand="0" w:oddHBand="1" w:evenHBand="0" w:firstRowFirstColumn="0" w:firstRowLastColumn="0" w:lastRowFirstColumn="0" w:lastRowLastColumn="0"/>
          <w:trHeight w:val="260"/>
        </w:trPr>
        <w:tc>
          <w:tcPr>
            <w:tcW w:w="1560" w:type="dxa"/>
          </w:tcPr>
          <w:p w14:paraId="00ECFF41" w14:textId="77777777" w:rsidR="00C74537" w:rsidRDefault="00C74537" w:rsidP="00D35D01">
            <w:pPr>
              <w:rPr>
                <w:sz w:val="20"/>
                <w:szCs w:val="20"/>
              </w:rPr>
            </w:pPr>
            <w:r>
              <w:rPr>
                <w:sz w:val="20"/>
                <w:szCs w:val="20"/>
              </w:rPr>
              <w:t>C Zelforganisatie</w:t>
            </w:r>
          </w:p>
        </w:tc>
        <w:tc>
          <w:tcPr>
            <w:tcW w:w="567" w:type="dxa"/>
          </w:tcPr>
          <w:p w14:paraId="1F092074" w14:textId="77777777" w:rsidR="00C74537" w:rsidRDefault="00C74537" w:rsidP="00D35D01">
            <w:pPr>
              <w:rPr>
                <w:sz w:val="20"/>
                <w:szCs w:val="20"/>
              </w:rPr>
            </w:pPr>
            <w:r>
              <w:rPr>
                <w:sz w:val="20"/>
                <w:szCs w:val="20"/>
              </w:rPr>
              <w:t>C1</w:t>
            </w:r>
          </w:p>
        </w:tc>
        <w:tc>
          <w:tcPr>
            <w:tcW w:w="1559" w:type="dxa"/>
          </w:tcPr>
          <w:p w14:paraId="3C2ED2B1" w14:textId="77777777" w:rsidR="00C74537" w:rsidRDefault="00C74537" w:rsidP="00D35D01">
            <w:pPr>
              <w:rPr>
                <w:sz w:val="20"/>
                <w:szCs w:val="20"/>
              </w:rPr>
            </w:pPr>
            <w:r>
              <w:rPr>
                <w:sz w:val="20"/>
                <w:szCs w:val="20"/>
              </w:rPr>
              <w:t>Zelforganisatie van cellen</w:t>
            </w:r>
          </w:p>
        </w:tc>
        <w:tc>
          <w:tcPr>
            <w:tcW w:w="425" w:type="dxa"/>
          </w:tcPr>
          <w:p w14:paraId="6B559964" w14:textId="77777777" w:rsidR="00C74537" w:rsidRDefault="00C74537" w:rsidP="00D35D01">
            <w:pPr>
              <w:rPr>
                <w:sz w:val="20"/>
                <w:szCs w:val="20"/>
              </w:rPr>
            </w:pPr>
            <w:r>
              <w:rPr>
                <w:sz w:val="20"/>
                <w:szCs w:val="20"/>
              </w:rPr>
              <w:t>x</w:t>
            </w:r>
          </w:p>
        </w:tc>
        <w:tc>
          <w:tcPr>
            <w:tcW w:w="709" w:type="dxa"/>
          </w:tcPr>
          <w:p w14:paraId="4DEA859E" w14:textId="77777777" w:rsidR="00C74537" w:rsidRDefault="00C74537" w:rsidP="00D35D01">
            <w:pPr>
              <w:rPr>
                <w:sz w:val="20"/>
                <w:szCs w:val="20"/>
              </w:rPr>
            </w:pPr>
          </w:p>
        </w:tc>
        <w:tc>
          <w:tcPr>
            <w:tcW w:w="709" w:type="dxa"/>
          </w:tcPr>
          <w:p w14:paraId="3914D4A4" w14:textId="77777777" w:rsidR="00C74537" w:rsidRDefault="00C74537" w:rsidP="00D35D01">
            <w:pPr>
              <w:rPr>
                <w:sz w:val="20"/>
                <w:szCs w:val="20"/>
              </w:rPr>
            </w:pPr>
            <w:r>
              <w:rPr>
                <w:sz w:val="20"/>
                <w:szCs w:val="20"/>
              </w:rPr>
              <w:t>x</w:t>
            </w:r>
          </w:p>
        </w:tc>
        <w:tc>
          <w:tcPr>
            <w:tcW w:w="9355" w:type="dxa"/>
          </w:tcPr>
          <w:p w14:paraId="6F2E7409" w14:textId="77777777" w:rsidR="00C74537" w:rsidRDefault="00C74537" w:rsidP="00D35D01">
            <w:pPr>
              <w:rPr>
                <w:sz w:val="20"/>
                <w:szCs w:val="20"/>
              </w:rPr>
            </w:pPr>
            <w:r>
              <w:t>De kandidaat kan met behulp van de concepten genexpressie en cel differentiatie ten minste in contexten op het gebied van energie en gezondheid benoemen op welke wijze de ontwikkeling van cellen verloopt.</w:t>
            </w:r>
          </w:p>
        </w:tc>
        <w:tc>
          <w:tcPr>
            <w:tcW w:w="1418" w:type="dxa"/>
          </w:tcPr>
          <w:p w14:paraId="64268304" w14:textId="77777777" w:rsidR="00C74537" w:rsidRDefault="00C74537" w:rsidP="00D35D01">
            <w:pPr>
              <w:rPr>
                <w:sz w:val="20"/>
                <w:szCs w:val="20"/>
              </w:rPr>
            </w:pPr>
            <w:r>
              <w:rPr>
                <w:sz w:val="20"/>
                <w:szCs w:val="20"/>
              </w:rPr>
              <w:t>Thema 3 (4a)</w:t>
            </w:r>
          </w:p>
        </w:tc>
      </w:tr>
      <w:tr w:rsidR="00C74537" w14:paraId="71122365" w14:textId="77777777" w:rsidTr="00D35D01">
        <w:trPr>
          <w:trHeight w:val="260"/>
        </w:trPr>
        <w:tc>
          <w:tcPr>
            <w:tcW w:w="1560" w:type="dxa"/>
          </w:tcPr>
          <w:p w14:paraId="3D53E1A8" w14:textId="77777777" w:rsidR="00C74537" w:rsidRDefault="00C74537" w:rsidP="00D35D01">
            <w:pPr>
              <w:rPr>
                <w:sz w:val="20"/>
                <w:szCs w:val="20"/>
              </w:rPr>
            </w:pPr>
          </w:p>
        </w:tc>
        <w:tc>
          <w:tcPr>
            <w:tcW w:w="567" w:type="dxa"/>
          </w:tcPr>
          <w:p w14:paraId="5604CFDC" w14:textId="77777777" w:rsidR="00C74537" w:rsidRDefault="00C74537" w:rsidP="00D35D01">
            <w:pPr>
              <w:rPr>
                <w:sz w:val="20"/>
                <w:szCs w:val="20"/>
              </w:rPr>
            </w:pPr>
            <w:r>
              <w:rPr>
                <w:sz w:val="20"/>
                <w:szCs w:val="20"/>
              </w:rPr>
              <w:t>C2</w:t>
            </w:r>
          </w:p>
        </w:tc>
        <w:tc>
          <w:tcPr>
            <w:tcW w:w="1559" w:type="dxa"/>
          </w:tcPr>
          <w:p w14:paraId="11A6FEFF" w14:textId="77777777" w:rsidR="00C74537" w:rsidRDefault="00C74537" w:rsidP="00D35D01">
            <w:pPr>
              <w:rPr>
                <w:sz w:val="20"/>
                <w:szCs w:val="20"/>
              </w:rPr>
            </w:pPr>
            <w:r>
              <w:rPr>
                <w:sz w:val="20"/>
                <w:szCs w:val="20"/>
              </w:rPr>
              <w:t>Zelforganisatie van het organisme</w:t>
            </w:r>
          </w:p>
        </w:tc>
        <w:tc>
          <w:tcPr>
            <w:tcW w:w="425" w:type="dxa"/>
          </w:tcPr>
          <w:p w14:paraId="4E912878" w14:textId="77777777" w:rsidR="00C74537" w:rsidRDefault="00C74537" w:rsidP="00D35D01">
            <w:pPr>
              <w:rPr>
                <w:sz w:val="20"/>
                <w:szCs w:val="20"/>
              </w:rPr>
            </w:pPr>
          </w:p>
        </w:tc>
        <w:tc>
          <w:tcPr>
            <w:tcW w:w="709" w:type="dxa"/>
          </w:tcPr>
          <w:p w14:paraId="31CA6766" w14:textId="77777777" w:rsidR="00C74537" w:rsidRDefault="00C74537" w:rsidP="00D35D01">
            <w:pPr>
              <w:rPr>
                <w:sz w:val="20"/>
                <w:szCs w:val="20"/>
              </w:rPr>
            </w:pPr>
            <w:r>
              <w:rPr>
                <w:sz w:val="20"/>
                <w:szCs w:val="20"/>
              </w:rPr>
              <w:t>x</w:t>
            </w:r>
          </w:p>
        </w:tc>
        <w:tc>
          <w:tcPr>
            <w:tcW w:w="709" w:type="dxa"/>
          </w:tcPr>
          <w:p w14:paraId="3CED8BCC" w14:textId="77777777" w:rsidR="00C74537" w:rsidRDefault="00C74537" w:rsidP="00D35D01">
            <w:pPr>
              <w:rPr>
                <w:sz w:val="20"/>
                <w:szCs w:val="20"/>
              </w:rPr>
            </w:pPr>
          </w:p>
        </w:tc>
        <w:tc>
          <w:tcPr>
            <w:tcW w:w="9355" w:type="dxa"/>
            <w:shd w:val="clear" w:color="auto" w:fill="D0CECE" w:themeFill="background2" w:themeFillShade="E6"/>
          </w:tcPr>
          <w:p w14:paraId="0018DF7D" w14:textId="77777777" w:rsidR="00C74537" w:rsidRDefault="00C74537" w:rsidP="00D35D01">
            <w:pPr>
              <w:rPr>
                <w:sz w:val="20"/>
                <w:szCs w:val="20"/>
              </w:rPr>
            </w:pPr>
          </w:p>
        </w:tc>
        <w:tc>
          <w:tcPr>
            <w:tcW w:w="1418" w:type="dxa"/>
            <w:shd w:val="clear" w:color="auto" w:fill="D0CECE" w:themeFill="background2" w:themeFillShade="E6"/>
          </w:tcPr>
          <w:p w14:paraId="554271BC" w14:textId="77777777" w:rsidR="00C74537" w:rsidRDefault="00C74537" w:rsidP="00D35D01">
            <w:pPr>
              <w:rPr>
                <w:sz w:val="20"/>
                <w:szCs w:val="20"/>
              </w:rPr>
            </w:pPr>
          </w:p>
        </w:tc>
      </w:tr>
      <w:tr w:rsidR="00C74537" w14:paraId="197AD40F" w14:textId="77777777" w:rsidTr="00D35D01">
        <w:trPr>
          <w:cnfStyle w:val="000000100000" w:firstRow="0" w:lastRow="0" w:firstColumn="0" w:lastColumn="0" w:oddVBand="0" w:evenVBand="0" w:oddHBand="1" w:evenHBand="0" w:firstRowFirstColumn="0" w:firstRowLastColumn="0" w:lastRowFirstColumn="0" w:lastRowLastColumn="0"/>
          <w:trHeight w:val="260"/>
        </w:trPr>
        <w:tc>
          <w:tcPr>
            <w:tcW w:w="1560" w:type="dxa"/>
          </w:tcPr>
          <w:p w14:paraId="5FE4C8F5" w14:textId="77777777" w:rsidR="00C74537" w:rsidRDefault="00C74537" w:rsidP="00D35D01">
            <w:pPr>
              <w:rPr>
                <w:sz w:val="20"/>
                <w:szCs w:val="20"/>
              </w:rPr>
            </w:pPr>
          </w:p>
        </w:tc>
        <w:tc>
          <w:tcPr>
            <w:tcW w:w="567" w:type="dxa"/>
          </w:tcPr>
          <w:p w14:paraId="66FE552A" w14:textId="77777777" w:rsidR="00C74537" w:rsidRDefault="00C74537" w:rsidP="00D35D01">
            <w:pPr>
              <w:rPr>
                <w:sz w:val="20"/>
                <w:szCs w:val="20"/>
              </w:rPr>
            </w:pPr>
            <w:r>
              <w:rPr>
                <w:sz w:val="20"/>
                <w:szCs w:val="20"/>
              </w:rPr>
              <w:t>C3</w:t>
            </w:r>
          </w:p>
        </w:tc>
        <w:tc>
          <w:tcPr>
            <w:tcW w:w="1559" w:type="dxa"/>
          </w:tcPr>
          <w:p w14:paraId="46161741" w14:textId="77777777" w:rsidR="00C74537" w:rsidRDefault="00C74537" w:rsidP="00D35D01">
            <w:pPr>
              <w:rPr>
                <w:sz w:val="20"/>
                <w:szCs w:val="20"/>
              </w:rPr>
            </w:pPr>
            <w:r>
              <w:rPr>
                <w:sz w:val="20"/>
                <w:szCs w:val="20"/>
              </w:rPr>
              <w:t>Zelforganisatie van ecosystemen</w:t>
            </w:r>
          </w:p>
        </w:tc>
        <w:tc>
          <w:tcPr>
            <w:tcW w:w="425" w:type="dxa"/>
          </w:tcPr>
          <w:p w14:paraId="58870123" w14:textId="77777777" w:rsidR="00C74537" w:rsidRDefault="00C74537" w:rsidP="00D35D01">
            <w:pPr>
              <w:rPr>
                <w:sz w:val="20"/>
                <w:szCs w:val="20"/>
              </w:rPr>
            </w:pPr>
          </w:p>
        </w:tc>
        <w:tc>
          <w:tcPr>
            <w:tcW w:w="709" w:type="dxa"/>
          </w:tcPr>
          <w:p w14:paraId="4E438477" w14:textId="77777777" w:rsidR="00C74537" w:rsidRDefault="00C74537" w:rsidP="00D35D01">
            <w:pPr>
              <w:rPr>
                <w:sz w:val="20"/>
                <w:szCs w:val="20"/>
              </w:rPr>
            </w:pPr>
            <w:r>
              <w:rPr>
                <w:sz w:val="20"/>
                <w:szCs w:val="20"/>
              </w:rPr>
              <w:t>x</w:t>
            </w:r>
          </w:p>
        </w:tc>
        <w:tc>
          <w:tcPr>
            <w:tcW w:w="709" w:type="dxa"/>
          </w:tcPr>
          <w:p w14:paraId="0F3DA086" w14:textId="77777777" w:rsidR="00C74537" w:rsidRDefault="00C74537" w:rsidP="00D35D01">
            <w:pPr>
              <w:rPr>
                <w:sz w:val="20"/>
                <w:szCs w:val="20"/>
              </w:rPr>
            </w:pPr>
          </w:p>
        </w:tc>
        <w:tc>
          <w:tcPr>
            <w:tcW w:w="9355" w:type="dxa"/>
            <w:shd w:val="clear" w:color="auto" w:fill="D0CECE" w:themeFill="background2" w:themeFillShade="E6"/>
          </w:tcPr>
          <w:p w14:paraId="4A43FF9C" w14:textId="77777777" w:rsidR="00C74537" w:rsidRDefault="00C74537" w:rsidP="00D35D01">
            <w:pPr>
              <w:rPr>
                <w:sz w:val="20"/>
                <w:szCs w:val="20"/>
              </w:rPr>
            </w:pPr>
          </w:p>
        </w:tc>
        <w:tc>
          <w:tcPr>
            <w:tcW w:w="1418" w:type="dxa"/>
            <w:shd w:val="clear" w:color="auto" w:fill="D0CECE" w:themeFill="background2" w:themeFillShade="E6"/>
          </w:tcPr>
          <w:p w14:paraId="2DB1CFBA" w14:textId="77777777" w:rsidR="00C74537" w:rsidRDefault="00C74537" w:rsidP="00D35D01">
            <w:pPr>
              <w:rPr>
                <w:sz w:val="20"/>
                <w:szCs w:val="20"/>
              </w:rPr>
            </w:pPr>
          </w:p>
        </w:tc>
      </w:tr>
      <w:tr w:rsidR="00C74537" w14:paraId="7AFC342C" w14:textId="77777777" w:rsidTr="00D35D01">
        <w:trPr>
          <w:trHeight w:val="260"/>
        </w:trPr>
        <w:tc>
          <w:tcPr>
            <w:tcW w:w="1560" w:type="dxa"/>
          </w:tcPr>
          <w:p w14:paraId="182613DA" w14:textId="77777777" w:rsidR="00C74537" w:rsidRDefault="00C74537" w:rsidP="00D35D01">
            <w:pPr>
              <w:rPr>
                <w:sz w:val="20"/>
                <w:szCs w:val="20"/>
              </w:rPr>
            </w:pPr>
            <w:r>
              <w:rPr>
                <w:sz w:val="20"/>
                <w:szCs w:val="20"/>
              </w:rPr>
              <w:t>D Interactie</w:t>
            </w:r>
          </w:p>
        </w:tc>
        <w:tc>
          <w:tcPr>
            <w:tcW w:w="567" w:type="dxa"/>
          </w:tcPr>
          <w:p w14:paraId="07D441DA" w14:textId="77777777" w:rsidR="00C74537" w:rsidRDefault="00C74537" w:rsidP="00D35D01">
            <w:pPr>
              <w:rPr>
                <w:sz w:val="20"/>
                <w:szCs w:val="20"/>
              </w:rPr>
            </w:pPr>
            <w:r>
              <w:rPr>
                <w:sz w:val="20"/>
                <w:szCs w:val="20"/>
              </w:rPr>
              <w:t>D1</w:t>
            </w:r>
          </w:p>
        </w:tc>
        <w:tc>
          <w:tcPr>
            <w:tcW w:w="1559" w:type="dxa"/>
          </w:tcPr>
          <w:p w14:paraId="74EF0FC0" w14:textId="77777777" w:rsidR="00C74537" w:rsidRDefault="00C74537" w:rsidP="00D35D01">
            <w:pPr>
              <w:rPr>
                <w:sz w:val="20"/>
                <w:szCs w:val="20"/>
              </w:rPr>
            </w:pPr>
            <w:r>
              <w:rPr>
                <w:sz w:val="20"/>
                <w:szCs w:val="20"/>
              </w:rPr>
              <w:t>Moleculaire interactie</w:t>
            </w:r>
          </w:p>
        </w:tc>
        <w:tc>
          <w:tcPr>
            <w:tcW w:w="425" w:type="dxa"/>
          </w:tcPr>
          <w:p w14:paraId="123C2480" w14:textId="77777777" w:rsidR="00C74537" w:rsidRDefault="00C74537" w:rsidP="00D35D01">
            <w:pPr>
              <w:rPr>
                <w:sz w:val="20"/>
                <w:szCs w:val="20"/>
              </w:rPr>
            </w:pPr>
          </w:p>
        </w:tc>
        <w:tc>
          <w:tcPr>
            <w:tcW w:w="709" w:type="dxa"/>
          </w:tcPr>
          <w:p w14:paraId="2850FDC5" w14:textId="77777777" w:rsidR="00C74537" w:rsidRDefault="00C74537" w:rsidP="00D35D01">
            <w:pPr>
              <w:rPr>
                <w:sz w:val="20"/>
                <w:szCs w:val="20"/>
              </w:rPr>
            </w:pPr>
            <w:r>
              <w:rPr>
                <w:sz w:val="20"/>
                <w:szCs w:val="20"/>
              </w:rPr>
              <w:t>x</w:t>
            </w:r>
          </w:p>
        </w:tc>
        <w:tc>
          <w:tcPr>
            <w:tcW w:w="709" w:type="dxa"/>
          </w:tcPr>
          <w:p w14:paraId="46243C0B" w14:textId="77777777" w:rsidR="00C74537" w:rsidRDefault="00C74537" w:rsidP="00D35D01">
            <w:pPr>
              <w:rPr>
                <w:sz w:val="20"/>
                <w:szCs w:val="20"/>
              </w:rPr>
            </w:pPr>
          </w:p>
        </w:tc>
        <w:tc>
          <w:tcPr>
            <w:tcW w:w="9355" w:type="dxa"/>
            <w:shd w:val="clear" w:color="auto" w:fill="D0CECE" w:themeFill="background2" w:themeFillShade="E6"/>
          </w:tcPr>
          <w:p w14:paraId="772044CA" w14:textId="77777777" w:rsidR="00C74537" w:rsidRDefault="00C74537" w:rsidP="00D35D01">
            <w:pPr>
              <w:rPr>
                <w:sz w:val="20"/>
                <w:szCs w:val="20"/>
              </w:rPr>
            </w:pPr>
          </w:p>
        </w:tc>
        <w:tc>
          <w:tcPr>
            <w:tcW w:w="1418" w:type="dxa"/>
            <w:shd w:val="clear" w:color="auto" w:fill="D0CECE" w:themeFill="background2" w:themeFillShade="E6"/>
          </w:tcPr>
          <w:p w14:paraId="2BFBEE92" w14:textId="77777777" w:rsidR="00C74537" w:rsidRDefault="00C74537" w:rsidP="00D35D01">
            <w:pPr>
              <w:rPr>
                <w:sz w:val="20"/>
                <w:szCs w:val="20"/>
              </w:rPr>
            </w:pPr>
          </w:p>
        </w:tc>
      </w:tr>
      <w:tr w:rsidR="00C74537" w14:paraId="139F090C" w14:textId="77777777" w:rsidTr="00D35D01">
        <w:trPr>
          <w:cnfStyle w:val="000000100000" w:firstRow="0" w:lastRow="0" w:firstColumn="0" w:lastColumn="0" w:oddVBand="0" w:evenVBand="0" w:oddHBand="1" w:evenHBand="0" w:firstRowFirstColumn="0" w:firstRowLastColumn="0" w:lastRowFirstColumn="0" w:lastRowLastColumn="0"/>
          <w:trHeight w:val="260"/>
        </w:trPr>
        <w:tc>
          <w:tcPr>
            <w:tcW w:w="1560" w:type="dxa"/>
          </w:tcPr>
          <w:p w14:paraId="386A73B8" w14:textId="77777777" w:rsidR="00C74537" w:rsidRDefault="00C74537" w:rsidP="00D35D01">
            <w:pPr>
              <w:rPr>
                <w:sz w:val="20"/>
                <w:szCs w:val="20"/>
              </w:rPr>
            </w:pPr>
          </w:p>
        </w:tc>
        <w:tc>
          <w:tcPr>
            <w:tcW w:w="567" w:type="dxa"/>
          </w:tcPr>
          <w:p w14:paraId="66E63DDF" w14:textId="77777777" w:rsidR="00C74537" w:rsidRDefault="00C74537" w:rsidP="00D35D01">
            <w:pPr>
              <w:rPr>
                <w:sz w:val="20"/>
                <w:szCs w:val="20"/>
              </w:rPr>
            </w:pPr>
            <w:r>
              <w:rPr>
                <w:sz w:val="20"/>
                <w:szCs w:val="20"/>
              </w:rPr>
              <w:t>D2</w:t>
            </w:r>
          </w:p>
        </w:tc>
        <w:tc>
          <w:tcPr>
            <w:tcW w:w="1559" w:type="dxa"/>
          </w:tcPr>
          <w:p w14:paraId="29E080A9" w14:textId="77777777" w:rsidR="00C74537" w:rsidRDefault="00C74537" w:rsidP="00D35D01">
            <w:pPr>
              <w:rPr>
                <w:sz w:val="20"/>
                <w:szCs w:val="20"/>
              </w:rPr>
            </w:pPr>
            <w:r>
              <w:rPr>
                <w:sz w:val="20"/>
                <w:szCs w:val="20"/>
              </w:rPr>
              <w:t>Gedrag en interactie</w:t>
            </w:r>
          </w:p>
        </w:tc>
        <w:tc>
          <w:tcPr>
            <w:tcW w:w="425" w:type="dxa"/>
          </w:tcPr>
          <w:p w14:paraId="24B49569" w14:textId="77777777" w:rsidR="00C74537" w:rsidRDefault="00C74537" w:rsidP="00D35D01">
            <w:pPr>
              <w:rPr>
                <w:sz w:val="20"/>
                <w:szCs w:val="20"/>
              </w:rPr>
            </w:pPr>
          </w:p>
        </w:tc>
        <w:tc>
          <w:tcPr>
            <w:tcW w:w="709" w:type="dxa"/>
          </w:tcPr>
          <w:p w14:paraId="3ED49198" w14:textId="77777777" w:rsidR="00C74537" w:rsidRDefault="00C74537" w:rsidP="00D35D01">
            <w:pPr>
              <w:rPr>
                <w:sz w:val="20"/>
                <w:szCs w:val="20"/>
              </w:rPr>
            </w:pPr>
            <w:r>
              <w:rPr>
                <w:sz w:val="20"/>
                <w:szCs w:val="20"/>
              </w:rPr>
              <w:t>x</w:t>
            </w:r>
          </w:p>
        </w:tc>
        <w:tc>
          <w:tcPr>
            <w:tcW w:w="709" w:type="dxa"/>
          </w:tcPr>
          <w:p w14:paraId="7BE253C0" w14:textId="77777777" w:rsidR="00C74537" w:rsidRDefault="00C74537" w:rsidP="00D35D01">
            <w:pPr>
              <w:rPr>
                <w:sz w:val="20"/>
                <w:szCs w:val="20"/>
              </w:rPr>
            </w:pPr>
          </w:p>
        </w:tc>
        <w:tc>
          <w:tcPr>
            <w:tcW w:w="9355" w:type="dxa"/>
            <w:shd w:val="clear" w:color="auto" w:fill="D0CECE" w:themeFill="background2" w:themeFillShade="E6"/>
          </w:tcPr>
          <w:p w14:paraId="34B3DD4B" w14:textId="77777777" w:rsidR="00C74537" w:rsidRDefault="00C74537" w:rsidP="00D35D01">
            <w:pPr>
              <w:rPr>
                <w:sz w:val="20"/>
                <w:szCs w:val="20"/>
              </w:rPr>
            </w:pPr>
          </w:p>
        </w:tc>
        <w:tc>
          <w:tcPr>
            <w:tcW w:w="1418" w:type="dxa"/>
            <w:shd w:val="clear" w:color="auto" w:fill="D0CECE" w:themeFill="background2" w:themeFillShade="E6"/>
          </w:tcPr>
          <w:p w14:paraId="733D597D" w14:textId="77777777" w:rsidR="00C74537" w:rsidRDefault="00C74537" w:rsidP="00D35D01">
            <w:pPr>
              <w:rPr>
                <w:sz w:val="20"/>
                <w:szCs w:val="20"/>
              </w:rPr>
            </w:pPr>
          </w:p>
        </w:tc>
      </w:tr>
      <w:tr w:rsidR="00C74537" w14:paraId="3DB49CB2" w14:textId="77777777" w:rsidTr="00D35D01">
        <w:trPr>
          <w:trHeight w:val="260"/>
        </w:trPr>
        <w:tc>
          <w:tcPr>
            <w:tcW w:w="1560" w:type="dxa"/>
          </w:tcPr>
          <w:p w14:paraId="572AD5EB" w14:textId="77777777" w:rsidR="00C74537" w:rsidRDefault="00C74537" w:rsidP="00D35D01">
            <w:pPr>
              <w:rPr>
                <w:sz w:val="20"/>
                <w:szCs w:val="20"/>
              </w:rPr>
            </w:pPr>
          </w:p>
        </w:tc>
        <w:tc>
          <w:tcPr>
            <w:tcW w:w="567" w:type="dxa"/>
          </w:tcPr>
          <w:p w14:paraId="215D79EE" w14:textId="77777777" w:rsidR="00C74537" w:rsidRDefault="00C74537" w:rsidP="00D35D01">
            <w:pPr>
              <w:rPr>
                <w:sz w:val="20"/>
                <w:szCs w:val="20"/>
              </w:rPr>
            </w:pPr>
            <w:r>
              <w:rPr>
                <w:sz w:val="20"/>
                <w:szCs w:val="20"/>
              </w:rPr>
              <w:t>D3</w:t>
            </w:r>
          </w:p>
        </w:tc>
        <w:tc>
          <w:tcPr>
            <w:tcW w:w="1559" w:type="dxa"/>
          </w:tcPr>
          <w:p w14:paraId="1A1B65F9" w14:textId="77777777" w:rsidR="00C74537" w:rsidRDefault="00C74537" w:rsidP="00D35D01">
            <w:pPr>
              <w:rPr>
                <w:sz w:val="20"/>
                <w:szCs w:val="20"/>
              </w:rPr>
            </w:pPr>
            <w:r>
              <w:rPr>
                <w:sz w:val="20"/>
                <w:szCs w:val="20"/>
              </w:rPr>
              <w:t>Seksualiteit</w:t>
            </w:r>
          </w:p>
        </w:tc>
        <w:tc>
          <w:tcPr>
            <w:tcW w:w="425" w:type="dxa"/>
          </w:tcPr>
          <w:p w14:paraId="2823B203" w14:textId="77777777" w:rsidR="00C74537" w:rsidRDefault="00C74537" w:rsidP="00D35D01">
            <w:pPr>
              <w:rPr>
                <w:sz w:val="20"/>
                <w:szCs w:val="20"/>
              </w:rPr>
            </w:pPr>
          </w:p>
        </w:tc>
        <w:tc>
          <w:tcPr>
            <w:tcW w:w="709" w:type="dxa"/>
          </w:tcPr>
          <w:p w14:paraId="7C70EB89" w14:textId="77777777" w:rsidR="00C74537" w:rsidRDefault="00C74537" w:rsidP="00D35D01">
            <w:pPr>
              <w:rPr>
                <w:sz w:val="20"/>
                <w:szCs w:val="20"/>
              </w:rPr>
            </w:pPr>
            <w:r>
              <w:rPr>
                <w:sz w:val="20"/>
                <w:szCs w:val="20"/>
              </w:rPr>
              <w:t>x</w:t>
            </w:r>
          </w:p>
        </w:tc>
        <w:tc>
          <w:tcPr>
            <w:tcW w:w="709" w:type="dxa"/>
          </w:tcPr>
          <w:p w14:paraId="1308EDCB" w14:textId="77777777" w:rsidR="00C74537" w:rsidRDefault="00C74537" w:rsidP="00D35D01">
            <w:pPr>
              <w:rPr>
                <w:sz w:val="20"/>
                <w:szCs w:val="20"/>
              </w:rPr>
            </w:pPr>
          </w:p>
        </w:tc>
        <w:tc>
          <w:tcPr>
            <w:tcW w:w="9355" w:type="dxa"/>
            <w:shd w:val="clear" w:color="auto" w:fill="D0CECE" w:themeFill="background2" w:themeFillShade="E6"/>
          </w:tcPr>
          <w:p w14:paraId="58974482" w14:textId="77777777" w:rsidR="00C74537" w:rsidRDefault="00C74537" w:rsidP="00D35D01">
            <w:pPr>
              <w:rPr>
                <w:sz w:val="20"/>
                <w:szCs w:val="20"/>
              </w:rPr>
            </w:pPr>
          </w:p>
        </w:tc>
        <w:tc>
          <w:tcPr>
            <w:tcW w:w="1418" w:type="dxa"/>
            <w:shd w:val="clear" w:color="auto" w:fill="D0CECE" w:themeFill="background2" w:themeFillShade="E6"/>
          </w:tcPr>
          <w:p w14:paraId="3E2C1F2B" w14:textId="77777777" w:rsidR="00C74537" w:rsidRDefault="00C74537" w:rsidP="00D35D01">
            <w:pPr>
              <w:rPr>
                <w:sz w:val="20"/>
                <w:szCs w:val="20"/>
              </w:rPr>
            </w:pPr>
          </w:p>
        </w:tc>
      </w:tr>
      <w:tr w:rsidR="00C74537" w14:paraId="65328DFD" w14:textId="77777777" w:rsidTr="00D35D01">
        <w:trPr>
          <w:cnfStyle w:val="000000100000" w:firstRow="0" w:lastRow="0" w:firstColumn="0" w:lastColumn="0" w:oddVBand="0" w:evenVBand="0" w:oddHBand="1" w:evenHBand="0" w:firstRowFirstColumn="0" w:firstRowLastColumn="0" w:lastRowFirstColumn="0" w:lastRowLastColumn="0"/>
          <w:trHeight w:val="260"/>
        </w:trPr>
        <w:tc>
          <w:tcPr>
            <w:tcW w:w="1560" w:type="dxa"/>
          </w:tcPr>
          <w:p w14:paraId="54EC3DF7" w14:textId="77777777" w:rsidR="00C74537" w:rsidRDefault="00C74537" w:rsidP="00D35D01">
            <w:pPr>
              <w:rPr>
                <w:sz w:val="20"/>
                <w:szCs w:val="20"/>
              </w:rPr>
            </w:pPr>
          </w:p>
        </w:tc>
        <w:tc>
          <w:tcPr>
            <w:tcW w:w="567" w:type="dxa"/>
          </w:tcPr>
          <w:p w14:paraId="06121CC1" w14:textId="77777777" w:rsidR="00C74537" w:rsidRDefault="00C74537" w:rsidP="00D35D01">
            <w:pPr>
              <w:rPr>
                <w:sz w:val="20"/>
                <w:szCs w:val="20"/>
              </w:rPr>
            </w:pPr>
            <w:r>
              <w:rPr>
                <w:sz w:val="20"/>
                <w:szCs w:val="20"/>
              </w:rPr>
              <w:t>D4</w:t>
            </w:r>
          </w:p>
        </w:tc>
        <w:tc>
          <w:tcPr>
            <w:tcW w:w="1559" w:type="dxa"/>
          </w:tcPr>
          <w:p w14:paraId="7FE5BA6D" w14:textId="77777777" w:rsidR="00C74537" w:rsidRDefault="00C74537" w:rsidP="00D35D01">
            <w:pPr>
              <w:rPr>
                <w:sz w:val="20"/>
                <w:szCs w:val="20"/>
              </w:rPr>
            </w:pPr>
            <w:r>
              <w:rPr>
                <w:sz w:val="20"/>
                <w:szCs w:val="20"/>
              </w:rPr>
              <w:t>Interactie in ecosystemen</w:t>
            </w:r>
          </w:p>
        </w:tc>
        <w:tc>
          <w:tcPr>
            <w:tcW w:w="425" w:type="dxa"/>
          </w:tcPr>
          <w:p w14:paraId="2B2DEF25" w14:textId="77777777" w:rsidR="00C74537" w:rsidRDefault="00C74537" w:rsidP="00D35D01">
            <w:pPr>
              <w:rPr>
                <w:sz w:val="20"/>
                <w:szCs w:val="20"/>
              </w:rPr>
            </w:pPr>
            <w:r>
              <w:rPr>
                <w:sz w:val="20"/>
                <w:szCs w:val="20"/>
              </w:rPr>
              <w:t>x</w:t>
            </w:r>
          </w:p>
        </w:tc>
        <w:tc>
          <w:tcPr>
            <w:tcW w:w="709" w:type="dxa"/>
          </w:tcPr>
          <w:p w14:paraId="1C3C288C" w14:textId="77777777" w:rsidR="00C74537" w:rsidRDefault="00C74537" w:rsidP="00D35D01">
            <w:pPr>
              <w:rPr>
                <w:sz w:val="20"/>
                <w:szCs w:val="20"/>
              </w:rPr>
            </w:pPr>
          </w:p>
        </w:tc>
        <w:tc>
          <w:tcPr>
            <w:tcW w:w="709" w:type="dxa"/>
          </w:tcPr>
          <w:p w14:paraId="4AEC4EFC" w14:textId="77777777" w:rsidR="00C74537" w:rsidRDefault="00C74537" w:rsidP="00D35D01">
            <w:pPr>
              <w:rPr>
                <w:sz w:val="20"/>
                <w:szCs w:val="20"/>
              </w:rPr>
            </w:pPr>
            <w:r>
              <w:rPr>
                <w:sz w:val="20"/>
                <w:szCs w:val="20"/>
              </w:rPr>
              <w:t>x</w:t>
            </w:r>
          </w:p>
        </w:tc>
        <w:tc>
          <w:tcPr>
            <w:tcW w:w="9355" w:type="dxa"/>
          </w:tcPr>
          <w:p w14:paraId="669F085D" w14:textId="77777777" w:rsidR="00C74537" w:rsidRDefault="00C74537" w:rsidP="00D35D01">
            <w:pPr>
              <w:rPr>
                <w:sz w:val="20"/>
                <w:szCs w:val="20"/>
              </w:rPr>
            </w:pPr>
            <w:r>
              <w:t>De kandidaat kan met behulp van de concepten voedselrelatie en interactie met (a)biotische factoren ten minste in contexten op het gebied van duurzaamheid en voedselproductie benoemen welke relaties tussen populaties in ecosystemen bestaan en beargumenteren op welke wijze vraagstukken die daar betrekking op hebben, kunnen worden benaderd.</w:t>
            </w:r>
          </w:p>
        </w:tc>
        <w:tc>
          <w:tcPr>
            <w:tcW w:w="1418" w:type="dxa"/>
          </w:tcPr>
          <w:p w14:paraId="7E10CA6C" w14:textId="77777777" w:rsidR="00C74537" w:rsidRDefault="00C74537" w:rsidP="00D35D01">
            <w:pPr>
              <w:rPr>
                <w:sz w:val="20"/>
                <w:szCs w:val="20"/>
              </w:rPr>
            </w:pPr>
            <w:r>
              <w:rPr>
                <w:sz w:val="20"/>
                <w:szCs w:val="20"/>
              </w:rPr>
              <w:t>Thema 7 (4b)</w:t>
            </w:r>
          </w:p>
        </w:tc>
      </w:tr>
      <w:tr w:rsidR="00C74537" w14:paraId="6A00B076" w14:textId="77777777" w:rsidTr="00D35D01">
        <w:trPr>
          <w:trHeight w:val="260"/>
        </w:trPr>
        <w:tc>
          <w:tcPr>
            <w:tcW w:w="1560" w:type="dxa"/>
          </w:tcPr>
          <w:p w14:paraId="5F7E0D62" w14:textId="77777777" w:rsidR="00C74537" w:rsidRDefault="00C74537" w:rsidP="00D35D01">
            <w:pPr>
              <w:rPr>
                <w:sz w:val="20"/>
                <w:szCs w:val="20"/>
              </w:rPr>
            </w:pPr>
            <w:r>
              <w:rPr>
                <w:sz w:val="20"/>
                <w:szCs w:val="20"/>
              </w:rPr>
              <w:t>E Reproductie</w:t>
            </w:r>
          </w:p>
        </w:tc>
        <w:tc>
          <w:tcPr>
            <w:tcW w:w="567" w:type="dxa"/>
          </w:tcPr>
          <w:p w14:paraId="01D446B7" w14:textId="77777777" w:rsidR="00C74537" w:rsidRDefault="00C74537" w:rsidP="00D35D01">
            <w:pPr>
              <w:rPr>
                <w:sz w:val="20"/>
                <w:szCs w:val="20"/>
              </w:rPr>
            </w:pPr>
            <w:r>
              <w:rPr>
                <w:sz w:val="20"/>
                <w:szCs w:val="20"/>
              </w:rPr>
              <w:t>E1</w:t>
            </w:r>
          </w:p>
        </w:tc>
        <w:tc>
          <w:tcPr>
            <w:tcW w:w="1559" w:type="dxa"/>
          </w:tcPr>
          <w:p w14:paraId="47A9935A" w14:textId="77777777" w:rsidR="00C74537" w:rsidRDefault="00C74537" w:rsidP="00D35D01">
            <w:pPr>
              <w:rPr>
                <w:sz w:val="20"/>
                <w:szCs w:val="20"/>
              </w:rPr>
            </w:pPr>
            <w:r>
              <w:rPr>
                <w:sz w:val="20"/>
                <w:szCs w:val="20"/>
              </w:rPr>
              <w:t>DNA-replicatie</w:t>
            </w:r>
          </w:p>
        </w:tc>
        <w:tc>
          <w:tcPr>
            <w:tcW w:w="425" w:type="dxa"/>
          </w:tcPr>
          <w:p w14:paraId="4F86B85E" w14:textId="77777777" w:rsidR="00C74537" w:rsidRDefault="00C74537" w:rsidP="00D35D01">
            <w:pPr>
              <w:rPr>
                <w:sz w:val="20"/>
                <w:szCs w:val="20"/>
              </w:rPr>
            </w:pPr>
          </w:p>
        </w:tc>
        <w:tc>
          <w:tcPr>
            <w:tcW w:w="709" w:type="dxa"/>
          </w:tcPr>
          <w:p w14:paraId="7E5BC25D" w14:textId="77777777" w:rsidR="00C74537" w:rsidRDefault="00C74537" w:rsidP="00D35D01">
            <w:pPr>
              <w:rPr>
                <w:sz w:val="20"/>
                <w:szCs w:val="20"/>
              </w:rPr>
            </w:pPr>
            <w:r>
              <w:rPr>
                <w:sz w:val="20"/>
                <w:szCs w:val="20"/>
              </w:rPr>
              <w:t>x</w:t>
            </w:r>
          </w:p>
        </w:tc>
        <w:tc>
          <w:tcPr>
            <w:tcW w:w="709" w:type="dxa"/>
          </w:tcPr>
          <w:p w14:paraId="213C7049" w14:textId="77777777" w:rsidR="00C74537" w:rsidRDefault="00C74537" w:rsidP="00D35D01">
            <w:pPr>
              <w:rPr>
                <w:sz w:val="20"/>
                <w:szCs w:val="20"/>
              </w:rPr>
            </w:pPr>
          </w:p>
        </w:tc>
        <w:tc>
          <w:tcPr>
            <w:tcW w:w="9355" w:type="dxa"/>
            <w:shd w:val="clear" w:color="auto" w:fill="D0CECE" w:themeFill="background2" w:themeFillShade="E6"/>
          </w:tcPr>
          <w:p w14:paraId="26AC55CC" w14:textId="77777777" w:rsidR="00C74537" w:rsidRDefault="00C74537" w:rsidP="00D35D01">
            <w:pPr>
              <w:rPr>
                <w:sz w:val="20"/>
                <w:szCs w:val="20"/>
              </w:rPr>
            </w:pPr>
          </w:p>
        </w:tc>
        <w:tc>
          <w:tcPr>
            <w:tcW w:w="1418" w:type="dxa"/>
            <w:shd w:val="clear" w:color="auto" w:fill="D0CECE" w:themeFill="background2" w:themeFillShade="E6"/>
          </w:tcPr>
          <w:p w14:paraId="3C642C35" w14:textId="77777777" w:rsidR="00C74537" w:rsidRDefault="00C74537" w:rsidP="00D35D01">
            <w:pPr>
              <w:rPr>
                <w:sz w:val="20"/>
                <w:szCs w:val="20"/>
              </w:rPr>
            </w:pPr>
          </w:p>
        </w:tc>
      </w:tr>
      <w:tr w:rsidR="00C74537" w14:paraId="517293D2" w14:textId="77777777" w:rsidTr="00D35D01">
        <w:trPr>
          <w:cnfStyle w:val="000000100000" w:firstRow="0" w:lastRow="0" w:firstColumn="0" w:lastColumn="0" w:oddVBand="0" w:evenVBand="0" w:oddHBand="1" w:evenHBand="0" w:firstRowFirstColumn="0" w:firstRowLastColumn="0" w:lastRowFirstColumn="0" w:lastRowLastColumn="0"/>
          <w:trHeight w:val="260"/>
        </w:trPr>
        <w:tc>
          <w:tcPr>
            <w:tcW w:w="1560" w:type="dxa"/>
          </w:tcPr>
          <w:p w14:paraId="377E9C73" w14:textId="77777777" w:rsidR="00C74537" w:rsidRDefault="00C74537" w:rsidP="00D35D01">
            <w:pPr>
              <w:rPr>
                <w:sz w:val="20"/>
                <w:szCs w:val="20"/>
              </w:rPr>
            </w:pPr>
          </w:p>
        </w:tc>
        <w:tc>
          <w:tcPr>
            <w:tcW w:w="567" w:type="dxa"/>
          </w:tcPr>
          <w:p w14:paraId="0F44ABBE" w14:textId="77777777" w:rsidR="00C74537" w:rsidRDefault="00C74537" w:rsidP="00D35D01">
            <w:pPr>
              <w:rPr>
                <w:sz w:val="20"/>
                <w:szCs w:val="20"/>
              </w:rPr>
            </w:pPr>
            <w:r>
              <w:rPr>
                <w:sz w:val="20"/>
                <w:szCs w:val="20"/>
              </w:rPr>
              <w:t>E2</w:t>
            </w:r>
          </w:p>
        </w:tc>
        <w:tc>
          <w:tcPr>
            <w:tcW w:w="1559" w:type="dxa"/>
          </w:tcPr>
          <w:p w14:paraId="587D41D5" w14:textId="77777777" w:rsidR="00C74537" w:rsidRDefault="00C74537" w:rsidP="00D35D01">
            <w:pPr>
              <w:rPr>
                <w:sz w:val="20"/>
                <w:szCs w:val="20"/>
              </w:rPr>
            </w:pPr>
            <w:r>
              <w:rPr>
                <w:sz w:val="20"/>
                <w:szCs w:val="20"/>
              </w:rPr>
              <w:t>Levenscyclus van de cel</w:t>
            </w:r>
          </w:p>
        </w:tc>
        <w:tc>
          <w:tcPr>
            <w:tcW w:w="425" w:type="dxa"/>
          </w:tcPr>
          <w:p w14:paraId="58536FDB" w14:textId="77777777" w:rsidR="00C74537" w:rsidRDefault="00C74537" w:rsidP="00D35D01">
            <w:pPr>
              <w:rPr>
                <w:sz w:val="20"/>
                <w:szCs w:val="20"/>
              </w:rPr>
            </w:pPr>
          </w:p>
        </w:tc>
        <w:tc>
          <w:tcPr>
            <w:tcW w:w="709" w:type="dxa"/>
          </w:tcPr>
          <w:p w14:paraId="13F6F87B" w14:textId="77777777" w:rsidR="00C74537" w:rsidRDefault="00C74537" w:rsidP="00D35D01">
            <w:pPr>
              <w:rPr>
                <w:sz w:val="20"/>
                <w:szCs w:val="20"/>
              </w:rPr>
            </w:pPr>
            <w:r>
              <w:rPr>
                <w:sz w:val="20"/>
                <w:szCs w:val="20"/>
              </w:rPr>
              <w:t>x</w:t>
            </w:r>
          </w:p>
        </w:tc>
        <w:tc>
          <w:tcPr>
            <w:tcW w:w="709" w:type="dxa"/>
          </w:tcPr>
          <w:p w14:paraId="04A74AF2" w14:textId="77777777" w:rsidR="00C74537" w:rsidRDefault="00C74537" w:rsidP="00D35D01">
            <w:pPr>
              <w:rPr>
                <w:sz w:val="20"/>
                <w:szCs w:val="20"/>
              </w:rPr>
            </w:pPr>
          </w:p>
        </w:tc>
        <w:tc>
          <w:tcPr>
            <w:tcW w:w="9355" w:type="dxa"/>
            <w:shd w:val="clear" w:color="auto" w:fill="D0CECE" w:themeFill="background2" w:themeFillShade="E6"/>
          </w:tcPr>
          <w:p w14:paraId="20F2EB99" w14:textId="77777777" w:rsidR="00C74537" w:rsidRDefault="00C74537" w:rsidP="00D35D01">
            <w:pPr>
              <w:rPr>
                <w:sz w:val="20"/>
                <w:szCs w:val="20"/>
              </w:rPr>
            </w:pPr>
          </w:p>
        </w:tc>
        <w:tc>
          <w:tcPr>
            <w:tcW w:w="1418" w:type="dxa"/>
            <w:shd w:val="clear" w:color="auto" w:fill="D0CECE" w:themeFill="background2" w:themeFillShade="E6"/>
          </w:tcPr>
          <w:p w14:paraId="22452393" w14:textId="77777777" w:rsidR="00C74537" w:rsidRDefault="00C74537" w:rsidP="00D35D01">
            <w:pPr>
              <w:rPr>
                <w:sz w:val="20"/>
                <w:szCs w:val="20"/>
              </w:rPr>
            </w:pPr>
          </w:p>
        </w:tc>
      </w:tr>
      <w:tr w:rsidR="00C74537" w14:paraId="1D862EAF" w14:textId="77777777" w:rsidTr="00D35D01">
        <w:trPr>
          <w:trHeight w:val="260"/>
        </w:trPr>
        <w:tc>
          <w:tcPr>
            <w:tcW w:w="1560" w:type="dxa"/>
          </w:tcPr>
          <w:p w14:paraId="339DBBD4" w14:textId="77777777" w:rsidR="00C74537" w:rsidRDefault="00C74537" w:rsidP="00D35D01">
            <w:pPr>
              <w:rPr>
                <w:sz w:val="20"/>
                <w:szCs w:val="20"/>
              </w:rPr>
            </w:pPr>
          </w:p>
        </w:tc>
        <w:tc>
          <w:tcPr>
            <w:tcW w:w="567" w:type="dxa"/>
          </w:tcPr>
          <w:p w14:paraId="453B7401" w14:textId="77777777" w:rsidR="00C74537" w:rsidRDefault="00C74537" w:rsidP="00D35D01">
            <w:pPr>
              <w:rPr>
                <w:sz w:val="20"/>
                <w:szCs w:val="20"/>
              </w:rPr>
            </w:pPr>
            <w:r>
              <w:rPr>
                <w:sz w:val="20"/>
                <w:szCs w:val="20"/>
              </w:rPr>
              <w:t>E3</w:t>
            </w:r>
          </w:p>
        </w:tc>
        <w:tc>
          <w:tcPr>
            <w:tcW w:w="1559" w:type="dxa"/>
          </w:tcPr>
          <w:p w14:paraId="14DE28DA" w14:textId="77777777" w:rsidR="00C74537" w:rsidRDefault="00C74537" w:rsidP="00D35D01">
            <w:pPr>
              <w:rPr>
                <w:sz w:val="20"/>
                <w:szCs w:val="20"/>
              </w:rPr>
            </w:pPr>
            <w:r>
              <w:rPr>
                <w:sz w:val="20"/>
                <w:szCs w:val="20"/>
              </w:rPr>
              <w:t>Voortplanting van het organisme</w:t>
            </w:r>
          </w:p>
        </w:tc>
        <w:tc>
          <w:tcPr>
            <w:tcW w:w="425" w:type="dxa"/>
          </w:tcPr>
          <w:p w14:paraId="29D1E88C" w14:textId="77777777" w:rsidR="00C74537" w:rsidRDefault="00C74537" w:rsidP="00D35D01">
            <w:pPr>
              <w:rPr>
                <w:sz w:val="20"/>
                <w:szCs w:val="20"/>
              </w:rPr>
            </w:pPr>
          </w:p>
        </w:tc>
        <w:tc>
          <w:tcPr>
            <w:tcW w:w="709" w:type="dxa"/>
          </w:tcPr>
          <w:p w14:paraId="74D302EC" w14:textId="77777777" w:rsidR="00C74537" w:rsidRDefault="00C74537" w:rsidP="00D35D01">
            <w:pPr>
              <w:rPr>
                <w:sz w:val="20"/>
                <w:szCs w:val="20"/>
              </w:rPr>
            </w:pPr>
            <w:r>
              <w:rPr>
                <w:sz w:val="20"/>
                <w:szCs w:val="20"/>
              </w:rPr>
              <w:t>x</w:t>
            </w:r>
          </w:p>
        </w:tc>
        <w:tc>
          <w:tcPr>
            <w:tcW w:w="709" w:type="dxa"/>
          </w:tcPr>
          <w:p w14:paraId="5E23FD30" w14:textId="77777777" w:rsidR="00C74537" w:rsidRDefault="00C74537" w:rsidP="00D35D01">
            <w:pPr>
              <w:rPr>
                <w:sz w:val="20"/>
                <w:szCs w:val="20"/>
              </w:rPr>
            </w:pPr>
          </w:p>
        </w:tc>
        <w:tc>
          <w:tcPr>
            <w:tcW w:w="9355" w:type="dxa"/>
            <w:shd w:val="clear" w:color="auto" w:fill="D0CECE" w:themeFill="background2" w:themeFillShade="E6"/>
          </w:tcPr>
          <w:p w14:paraId="25B4F22E" w14:textId="77777777" w:rsidR="00C74537" w:rsidRDefault="00C74537" w:rsidP="00D35D01">
            <w:pPr>
              <w:rPr>
                <w:sz w:val="20"/>
                <w:szCs w:val="20"/>
              </w:rPr>
            </w:pPr>
          </w:p>
        </w:tc>
        <w:tc>
          <w:tcPr>
            <w:tcW w:w="1418" w:type="dxa"/>
            <w:shd w:val="clear" w:color="auto" w:fill="D0CECE" w:themeFill="background2" w:themeFillShade="E6"/>
          </w:tcPr>
          <w:p w14:paraId="29BB9D16" w14:textId="77777777" w:rsidR="00C74537" w:rsidRDefault="00C74537" w:rsidP="00D35D01">
            <w:pPr>
              <w:rPr>
                <w:sz w:val="20"/>
                <w:szCs w:val="20"/>
              </w:rPr>
            </w:pPr>
          </w:p>
        </w:tc>
      </w:tr>
      <w:tr w:rsidR="00C74537" w14:paraId="0CA111BB" w14:textId="77777777" w:rsidTr="00D35D01">
        <w:trPr>
          <w:cnfStyle w:val="000000100000" w:firstRow="0" w:lastRow="0" w:firstColumn="0" w:lastColumn="0" w:oddVBand="0" w:evenVBand="0" w:oddHBand="1" w:evenHBand="0" w:firstRowFirstColumn="0" w:firstRowLastColumn="0" w:lastRowFirstColumn="0" w:lastRowLastColumn="0"/>
          <w:trHeight w:val="260"/>
        </w:trPr>
        <w:tc>
          <w:tcPr>
            <w:tcW w:w="1560" w:type="dxa"/>
          </w:tcPr>
          <w:p w14:paraId="3FB9B34F" w14:textId="77777777" w:rsidR="00C74537" w:rsidRDefault="00C74537" w:rsidP="00D35D01">
            <w:pPr>
              <w:rPr>
                <w:sz w:val="20"/>
                <w:szCs w:val="20"/>
              </w:rPr>
            </w:pPr>
          </w:p>
        </w:tc>
        <w:tc>
          <w:tcPr>
            <w:tcW w:w="567" w:type="dxa"/>
          </w:tcPr>
          <w:p w14:paraId="5220BF54" w14:textId="77777777" w:rsidR="00C74537" w:rsidRDefault="00C74537" w:rsidP="00D35D01">
            <w:pPr>
              <w:rPr>
                <w:sz w:val="20"/>
                <w:szCs w:val="20"/>
              </w:rPr>
            </w:pPr>
            <w:r>
              <w:rPr>
                <w:sz w:val="20"/>
                <w:szCs w:val="20"/>
              </w:rPr>
              <w:t>E4</w:t>
            </w:r>
          </w:p>
        </w:tc>
        <w:tc>
          <w:tcPr>
            <w:tcW w:w="1559" w:type="dxa"/>
          </w:tcPr>
          <w:p w14:paraId="4D58ED5B" w14:textId="77777777" w:rsidR="00C74537" w:rsidRDefault="00C74537" w:rsidP="00D35D01">
            <w:pPr>
              <w:rPr>
                <w:sz w:val="20"/>
                <w:szCs w:val="20"/>
              </w:rPr>
            </w:pPr>
            <w:r>
              <w:rPr>
                <w:sz w:val="20"/>
                <w:szCs w:val="20"/>
              </w:rPr>
              <w:t>Erfelijke eigenschap</w:t>
            </w:r>
          </w:p>
        </w:tc>
        <w:tc>
          <w:tcPr>
            <w:tcW w:w="425" w:type="dxa"/>
          </w:tcPr>
          <w:p w14:paraId="67968EDA" w14:textId="77777777" w:rsidR="00C74537" w:rsidRDefault="00C74537" w:rsidP="00D35D01">
            <w:pPr>
              <w:rPr>
                <w:sz w:val="20"/>
                <w:szCs w:val="20"/>
              </w:rPr>
            </w:pPr>
            <w:r>
              <w:rPr>
                <w:sz w:val="20"/>
                <w:szCs w:val="20"/>
              </w:rPr>
              <w:t>x</w:t>
            </w:r>
          </w:p>
        </w:tc>
        <w:tc>
          <w:tcPr>
            <w:tcW w:w="709" w:type="dxa"/>
          </w:tcPr>
          <w:p w14:paraId="15F33663" w14:textId="77777777" w:rsidR="00C74537" w:rsidRDefault="00C74537" w:rsidP="00D35D01">
            <w:pPr>
              <w:rPr>
                <w:sz w:val="20"/>
                <w:szCs w:val="20"/>
              </w:rPr>
            </w:pPr>
          </w:p>
        </w:tc>
        <w:tc>
          <w:tcPr>
            <w:tcW w:w="709" w:type="dxa"/>
          </w:tcPr>
          <w:p w14:paraId="2E7A2ABD" w14:textId="77777777" w:rsidR="00C74537" w:rsidRDefault="00C74537" w:rsidP="00D35D01">
            <w:pPr>
              <w:rPr>
                <w:sz w:val="20"/>
                <w:szCs w:val="20"/>
              </w:rPr>
            </w:pPr>
            <w:r>
              <w:rPr>
                <w:sz w:val="20"/>
                <w:szCs w:val="20"/>
              </w:rPr>
              <w:t>x</w:t>
            </w:r>
          </w:p>
        </w:tc>
        <w:tc>
          <w:tcPr>
            <w:tcW w:w="9355" w:type="dxa"/>
          </w:tcPr>
          <w:p w14:paraId="1FC66609" w14:textId="77777777" w:rsidR="00C74537" w:rsidRDefault="00C74537" w:rsidP="00D35D01">
            <w:pPr>
              <w:rPr>
                <w:sz w:val="20"/>
                <w:szCs w:val="20"/>
              </w:rPr>
            </w:pPr>
            <w:r>
              <w:t>De kandidaat kan met behulp van het concept erfelijke eigenschap ten minste in contexten op het gebied van veiligheid en voedselproductie verklaren op welke wijze eigenschappen worden overgedragen bij eukaryoten en prokaryoten.</w:t>
            </w:r>
          </w:p>
        </w:tc>
        <w:tc>
          <w:tcPr>
            <w:tcW w:w="1418" w:type="dxa"/>
          </w:tcPr>
          <w:p w14:paraId="194524CA" w14:textId="77777777" w:rsidR="00C74537" w:rsidRDefault="00C74537" w:rsidP="00D35D01">
            <w:pPr>
              <w:rPr>
                <w:sz w:val="20"/>
                <w:szCs w:val="20"/>
              </w:rPr>
            </w:pPr>
            <w:r>
              <w:rPr>
                <w:sz w:val="20"/>
                <w:szCs w:val="20"/>
              </w:rPr>
              <w:t>Thema 3 (4a)</w:t>
            </w:r>
          </w:p>
        </w:tc>
      </w:tr>
      <w:tr w:rsidR="00C74537" w14:paraId="41A73277" w14:textId="77777777" w:rsidTr="00D35D01">
        <w:trPr>
          <w:trHeight w:val="260"/>
        </w:trPr>
        <w:tc>
          <w:tcPr>
            <w:tcW w:w="1560" w:type="dxa"/>
          </w:tcPr>
          <w:p w14:paraId="1A31FD31" w14:textId="77777777" w:rsidR="00C74537" w:rsidRDefault="00C74537" w:rsidP="00D35D01">
            <w:pPr>
              <w:rPr>
                <w:sz w:val="20"/>
                <w:szCs w:val="20"/>
              </w:rPr>
            </w:pPr>
            <w:r>
              <w:rPr>
                <w:sz w:val="20"/>
                <w:szCs w:val="20"/>
              </w:rPr>
              <w:t>F Evolutie</w:t>
            </w:r>
          </w:p>
        </w:tc>
        <w:tc>
          <w:tcPr>
            <w:tcW w:w="567" w:type="dxa"/>
          </w:tcPr>
          <w:p w14:paraId="0ACAF481" w14:textId="77777777" w:rsidR="00C74537" w:rsidRDefault="00C74537" w:rsidP="00D35D01">
            <w:pPr>
              <w:rPr>
                <w:sz w:val="20"/>
                <w:szCs w:val="20"/>
              </w:rPr>
            </w:pPr>
            <w:r>
              <w:rPr>
                <w:sz w:val="20"/>
                <w:szCs w:val="20"/>
              </w:rPr>
              <w:t>F1</w:t>
            </w:r>
          </w:p>
        </w:tc>
        <w:tc>
          <w:tcPr>
            <w:tcW w:w="1559" w:type="dxa"/>
          </w:tcPr>
          <w:p w14:paraId="2712B914" w14:textId="77777777" w:rsidR="00C74537" w:rsidRDefault="00C74537" w:rsidP="00D35D01">
            <w:pPr>
              <w:rPr>
                <w:sz w:val="20"/>
                <w:szCs w:val="20"/>
              </w:rPr>
            </w:pPr>
            <w:r>
              <w:rPr>
                <w:sz w:val="20"/>
                <w:szCs w:val="20"/>
              </w:rPr>
              <w:t>Selectie</w:t>
            </w:r>
          </w:p>
        </w:tc>
        <w:tc>
          <w:tcPr>
            <w:tcW w:w="425" w:type="dxa"/>
          </w:tcPr>
          <w:p w14:paraId="1453014B" w14:textId="77777777" w:rsidR="00C74537" w:rsidRDefault="00C74537" w:rsidP="00D35D01">
            <w:pPr>
              <w:rPr>
                <w:sz w:val="20"/>
                <w:szCs w:val="20"/>
              </w:rPr>
            </w:pPr>
            <w:r>
              <w:rPr>
                <w:sz w:val="20"/>
                <w:szCs w:val="20"/>
              </w:rPr>
              <w:t>x</w:t>
            </w:r>
          </w:p>
        </w:tc>
        <w:tc>
          <w:tcPr>
            <w:tcW w:w="709" w:type="dxa"/>
          </w:tcPr>
          <w:p w14:paraId="4F656998" w14:textId="77777777" w:rsidR="00C74537" w:rsidRDefault="00C74537" w:rsidP="00D35D01">
            <w:pPr>
              <w:rPr>
                <w:sz w:val="20"/>
                <w:szCs w:val="20"/>
              </w:rPr>
            </w:pPr>
          </w:p>
        </w:tc>
        <w:tc>
          <w:tcPr>
            <w:tcW w:w="709" w:type="dxa"/>
          </w:tcPr>
          <w:p w14:paraId="0090D3C6" w14:textId="77777777" w:rsidR="00C74537" w:rsidRDefault="00C74537" w:rsidP="00D35D01">
            <w:pPr>
              <w:rPr>
                <w:sz w:val="20"/>
                <w:szCs w:val="20"/>
              </w:rPr>
            </w:pPr>
            <w:r>
              <w:rPr>
                <w:sz w:val="20"/>
                <w:szCs w:val="20"/>
              </w:rPr>
              <w:t>x</w:t>
            </w:r>
          </w:p>
        </w:tc>
        <w:tc>
          <w:tcPr>
            <w:tcW w:w="9355" w:type="dxa"/>
          </w:tcPr>
          <w:p w14:paraId="4F190774" w14:textId="77777777" w:rsidR="00C74537" w:rsidRDefault="00C74537" w:rsidP="00D35D01">
            <w:pPr>
              <w:rPr>
                <w:sz w:val="20"/>
                <w:szCs w:val="20"/>
              </w:rPr>
            </w:pPr>
            <w:r>
              <w:t>De kandidaat kan met behulp van de concepten DNA, mutatie, recombinatie en variatie ten minste in contexten op het gebied van gezondheid en voedselproductie verklaren op welke wijze variatie in populaties tot stand komt.</w:t>
            </w:r>
          </w:p>
        </w:tc>
        <w:tc>
          <w:tcPr>
            <w:tcW w:w="1418" w:type="dxa"/>
          </w:tcPr>
          <w:p w14:paraId="0E3FD3A6" w14:textId="77777777" w:rsidR="00C74537" w:rsidRDefault="00C74537" w:rsidP="00D35D01">
            <w:pPr>
              <w:rPr>
                <w:sz w:val="20"/>
                <w:szCs w:val="20"/>
              </w:rPr>
            </w:pPr>
            <w:r>
              <w:rPr>
                <w:sz w:val="20"/>
                <w:szCs w:val="20"/>
              </w:rPr>
              <w:t>Thema 3 (4a)</w:t>
            </w:r>
          </w:p>
        </w:tc>
      </w:tr>
      <w:tr w:rsidR="00C74537" w14:paraId="1FF72B07" w14:textId="77777777" w:rsidTr="00D35D01">
        <w:trPr>
          <w:cnfStyle w:val="000000100000" w:firstRow="0" w:lastRow="0" w:firstColumn="0" w:lastColumn="0" w:oddVBand="0" w:evenVBand="0" w:oddHBand="1" w:evenHBand="0" w:firstRowFirstColumn="0" w:firstRowLastColumn="0" w:lastRowFirstColumn="0" w:lastRowLastColumn="0"/>
          <w:trHeight w:val="260"/>
        </w:trPr>
        <w:tc>
          <w:tcPr>
            <w:tcW w:w="1560" w:type="dxa"/>
          </w:tcPr>
          <w:p w14:paraId="4647CAAF" w14:textId="77777777" w:rsidR="00C74537" w:rsidRDefault="00C74537" w:rsidP="00D35D01">
            <w:pPr>
              <w:rPr>
                <w:sz w:val="20"/>
                <w:szCs w:val="20"/>
              </w:rPr>
            </w:pPr>
          </w:p>
        </w:tc>
        <w:tc>
          <w:tcPr>
            <w:tcW w:w="567" w:type="dxa"/>
          </w:tcPr>
          <w:p w14:paraId="4B37720B" w14:textId="77777777" w:rsidR="00C74537" w:rsidRDefault="00C74537" w:rsidP="00D35D01">
            <w:pPr>
              <w:rPr>
                <w:sz w:val="20"/>
                <w:szCs w:val="20"/>
              </w:rPr>
            </w:pPr>
            <w:r>
              <w:rPr>
                <w:sz w:val="20"/>
                <w:szCs w:val="20"/>
              </w:rPr>
              <w:t>F2</w:t>
            </w:r>
          </w:p>
        </w:tc>
        <w:tc>
          <w:tcPr>
            <w:tcW w:w="1559" w:type="dxa"/>
          </w:tcPr>
          <w:p w14:paraId="291EDB00" w14:textId="77777777" w:rsidR="00C74537" w:rsidRDefault="00C74537" w:rsidP="00D35D01">
            <w:pPr>
              <w:rPr>
                <w:sz w:val="20"/>
                <w:szCs w:val="20"/>
              </w:rPr>
            </w:pPr>
            <w:r>
              <w:rPr>
                <w:sz w:val="20"/>
                <w:szCs w:val="20"/>
              </w:rPr>
              <w:t>Soortvorming</w:t>
            </w:r>
          </w:p>
        </w:tc>
        <w:tc>
          <w:tcPr>
            <w:tcW w:w="425" w:type="dxa"/>
          </w:tcPr>
          <w:p w14:paraId="1FC46206" w14:textId="77777777" w:rsidR="00C74537" w:rsidRDefault="00C74537" w:rsidP="00D35D01">
            <w:pPr>
              <w:rPr>
                <w:sz w:val="20"/>
                <w:szCs w:val="20"/>
              </w:rPr>
            </w:pPr>
            <w:r>
              <w:rPr>
                <w:sz w:val="20"/>
                <w:szCs w:val="20"/>
              </w:rPr>
              <w:t>X</w:t>
            </w:r>
          </w:p>
        </w:tc>
        <w:tc>
          <w:tcPr>
            <w:tcW w:w="709" w:type="dxa"/>
          </w:tcPr>
          <w:p w14:paraId="4BF13D8C" w14:textId="77777777" w:rsidR="00C74537" w:rsidRDefault="00C74537" w:rsidP="00D35D01">
            <w:pPr>
              <w:rPr>
                <w:sz w:val="20"/>
                <w:szCs w:val="20"/>
              </w:rPr>
            </w:pPr>
          </w:p>
        </w:tc>
        <w:tc>
          <w:tcPr>
            <w:tcW w:w="709" w:type="dxa"/>
          </w:tcPr>
          <w:p w14:paraId="00D2F4A3" w14:textId="77777777" w:rsidR="00C74537" w:rsidRDefault="00C74537" w:rsidP="00D35D01">
            <w:pPr>
              <w:rPr>
                <w:sz w:val="20"/>
                <w:szCs w:val="20"/>
              </w:rPr>
            </w:pPr>
            <w:r>
              <w:rPr>
                <w:sz w:val="20"/>
                <w:szCs w:val="20"/>
              </w:rPr>
              <w:t>x</w:t>
            </w:r>
          </w:p>
        </w:tc>
        <w:tc>
          <w:tcPr>
            <w:tcW w:w="9355" w:type="dxa"/>
          </w:tcPr>
          <w:p w14:paraId="37FFBD59" w14:textId="77777777" w:rsidR="00C74537" w:rsidRDefault="00C74537" w:rsidP="00D35D01">
            <w:pPr>
              <w:rPr>
                <w:sz w:val="20"/>
                <w:szCs w:val="20"/>
              </w:rPr>
            </w:pPr>
            <w:r>
              <w:t>De kandidaat kan met behulp van de concepten populatie, variatie, selectie en soortvorming ten minste in contexten op het gebied van gezondheid en wereldbeeld verklaren op welke wijze nieuwe soorten kunnen ontstaan.</w:t>
            </w:r>
          </w:p>
        </w:tc>
        <w:tc>
          <w:tcPr>
            <w:tcW w:w="1418" w:type="dxa"/>
          </w:tcPr>
          <w:p w14:paraId="690FD8A5" w14:textId="77777777" w:rsidR="00C74537" w:rsidRDefault="00C74537" w:rsidP="00D35D01">
            <w:pPr>
              <w:rPr>
                <w:sz w:val="20"/>
                <w:szCs w:val="20"/>
              </w:rPr>
            </w:pPr>
            <w:r>
              <w:rPr>
                <w:sz w:val="20"/>
                <w:szCs w:val="20"/>
              </w:rPr>
              <w:t>Thema 4 (4a)</w:t>
            </w:r>
          </w:p>
        </w:tc>
      </w:tr>
      <w:tr w:rsidR="00C74537" w14:paraId="415DF5F7" w14:textId="77777777" w:rsidTr="00D35D01">
        <w:trPr>
          <w:trHeight w:val="260"/>
        </w:trPr>
        <w:tc>
          <w:tcPr>
            <w:tcW w:w="1560" w:type="dxa"/>
          </w:tcPr>
          <w:p w14:paraId="683A7366" w14:textId="77777777" w:rsidR="00C74537" w:rsidRDefault="00C74537" w:rsidP="00D35D01">
            <w:pPr>
              <w:rPr>
                <w:sz w:val="20"/>
                <w:szCs w:val="20"/>
              </w:rPr>
            </w:pPr>
          </w:p>
        </w:tc>
        <w:tc>
          <w:tcPr>
            <w:tcW w:w="567" w:type="dxa"/>
          </w:tcPr>
          <w:p w14:paraId="2569F150" w14:textId="77777777" w:rsidR="00C74537" w:rsidRDefault="00C74537" w:rsidP="00D35D01">
            <w:pPr>
              <w:rPr>
                <w:sz w:val="20"/>
                <w:szCs w:val="20"/>
              </w:rPr>
            </w:pPr>
            <w:r>
              <w:rPr>
                <w:sz w:val="20"/>
                <w:szCs w:val="20"/>
              </w:rPr>
              <w:t>F3</w:t>
            </w:r>
          </w:p>
        </w:tc>
        <w:tc>
          <w:tcPr>
            <w:tcW w:w="1559" w:type="dxa"/>
          </w:tcPr>
          <w:p w14:paraId="6C5B5B0F" w14:textId="77777777" w:rsidR="00C74537" w:rsidRDefault="00C74537" w:rsidP="00D35D01">
            <w:pPr>
              <w:rPr>
                <w:sz w:val="20"/>
                <w:szCs w:val="20"/>
              </w:rPr>
            </w:pPr>
            <w:r>
              <w:rPr>
                <w:sz w:val="20"/>
                <w:szCs w:val="20"/>
              </w:rPr>
              <w:t>Biodiversiteit</w:t>
            </w:r>
          </w:p>
        </w:tc>
        <w:tc>
          <w:tcPr>
            <w:tcW w:w="425" w:type="dxa"/>
          </w:tcPr>
          <w:p w14:paraId="07C135DB" w14:textId="77777777" w:rsidR="00C74537" w:rsidRDefault="00C74537" w:rsidP="00D35D01">
            <w:pPr>
              <w:rPr>
                <w:sz w:val="20"/>
                <w:szCs w:val="20"/>
              </w:rPr>
            </w:pPr>
          </w:p>
        </w:tc>
        <w:tc>
          <w:tcPr>
            <w:tcW w:w="709" w:type="dxa"/>
          </w:tcPr>
          <w:p w14:paraId="1A3BB926" w14:textId="77777777" w:rsidR="00C74537" w:rsidRDefault="00C74537" w:rsidP="00D35D01">
            <w:pPr>
              <w:rPr>
                <w:sz w:val="20"/>
                <w:szCs w:val="20"/>
              </w:rPr>
            </w:pPr>
            <w:r>
              <w:rPr>
                <w:sz w:val="20"/>
                <w:szCs w:val="20"/>
              </w:rPr>
              <w:t>x</w:t>
            </w:r>
          </w:p>
        </w:tc>
        <w:tc>
          <w:tcPr>
            <w:tcW w:w="709" w:type="dxa"/>
          </w:tcPr>
          <w:p w14:paraId="003AAF31" w14:textId="77777777" w:rsidR="00C74537" w:rsidRDefault="00C74537" w:rsidP="00D35D01">
            <w:pPr>
              <w:rPr>
                <w:sz w:val="20"/>
                <w:szCs w:val="20"/>
              </w:rPr>
            </w:pPr>
          </w:p>
        </w:tc>
        <w:tc>
          <w:tcPr>
            <w:tcW w:w="9355" w:type="dxa"/>
            <w:shd w:val="clear" w:color="auto" w:fill="D0CECE" w:themeFill="background2" w:themeFillShade="E6"/>
          </w:tcPr>
          <w:p w14:paraId="665F89BF" w14:textId="77777777" w:rsidR="00C74537" w:rsidRDefault="00C74537" w:rsidP="00D35D01">
            <w:pPr>
              <w:shd w:val="clear" w:color="auto" w:fill="D0CECE" w:themeFill="background2" w:themeFillShade="E6"/>
              <w:rPr>
                <w:sz w:val="20"/>
                <w:szCs w:val="20"/>
              </w:rPr>
            </w:pPr>
          </w:p>
        </w:tc>
        <w:tc>
          <w:tcPr>
            <w:tcW w:w="1418" w:type="dxa"/>
            <w:shd w:val="clear" w:color="auto" w:fill="D0CECE" w:themeFill="background2" w:themeFillShade="E6"/>
          </w:tcPr>
          <w:p w14:paraId="7A343EE6" w14:textId="77777777" w:rsidR="00C74537" w:rsidRDefault="00C74537" w:rsidP="00D35D01">
            <w:pPr>
              <w:rPr>
                <w:sz w:val="20"/>
                <w:szCs w:val="20"/>
              </w:rPr>
            </w:pPr>
          </w:p>
        </w:tc>
      </w:tr>
    </w:tbl>
    <w:p w14:paraId="214C11AF" w14:textId="77777777" w:rsidR="00F64857" w:rsidRDefault="00F64857"/>
    <w:sectPr w:rsidR="00F64857" w:rsidSect="00C74537">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537"/>
    <w:rsid w:val="00C74537"/>
    <w:rsid w:val="00F6485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73AA5"/>
  <w15:chartTrackingRefBased/>
  <w15:docId w15:val="{6CED7008-C8B8-46C3-8FA6-1DC9FC116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rsid w:val="00C74537"/>
    <w:pPr>
      <w:pBdr>
        <w:top w:val="nil"/>
        <w:left w:val="nil"/>
        <w:bottom w:val="nil"/>
        <w:right w:val="nil"/>
        <w:between w:val="nil"/>
      </w:pBdr>
      <w:spacing w:after="0" w:line="240" w:lineRule="auto"/>
    </w:pPr>
    <w:rPr>
      <w:rFonts w:ascii="Calibri" w:eastAsia="Calibri" w:hAnsi="Calibri" w:cs="Calibri"/>
      <w:color w:val="00000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Lijsttabel2-Accent4">
    <w:name w:val="List Table 2 Accent 4"/>
    <w:basedOn w:val="Standaardtabel"/>
    <w:uiPriority w:val="47"/>
    <w:rsid w:val="00C74537"/>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607</Words>
  <Characters>3342</Characters>
  <Application>Microsoft Office Word</Application>
  <DocSecurity>0</DocSecurity>
  <Lines>27</Lines>
  <Paragraphs>7</Paragraphs>
  <ScaleCrop>false</ScaleCrop>
  <Company/>
  <LinksUpToDate>false</LinksUpToDate>
  <CharactersWithSpaces>3942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Gijs Klaassen</dc:creator>
  <cp:keywords/>
  <dc:description/>
  <cp:lastModifiedBy>Gijs Klaassen</cp:lastModifiedBy>
  <cp:revision>1</cp:revision>
  <dcterms:created xsi:type="dcterms:W3CDTF">2022-11-12T09:44:00Z</dcterms:created>
  <dcterms:modified xsi:type="dcterms:W3CDTF">2022-11-12T09:44:00Z</dcterms:modified>
</cp:coreProperties>
</file>